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AA7" w:rsidRPr="001B2CDF" w:rsidRDefault="00D95AA7" w:rsidP="00D95AA7">
      <w:pPr>
        <w:pStyle w:val="a8"/>
        <w:spacing w:line="240" w:lineRule="auto"/>
        <w:ind w:left="0"/>
        <w:rPr>
          <w:b/>
        </w:rPr>
      </w:pPr>
      <w:r>
        <w:t xml:space="preserve">лекция </w:t>
      </w:r>
      <w:proofErr w:type="gramStart"/>
      <w:r>
        <w:t>3  </w:t>
      </w:r>
      <w:r w:rsidR="000672B2">
        <w:t>Вероятностные</w:t>
      </w:r>
      <w:proofErr w:type="gramEnd"/>
      <w:r w:rsidR="000672B2">
        <w:t xml:space="preserve"> процессы в теории массового обслуживания</w:t>
      </w:r>
    </w:p>
    <w:p w:rsidR="00F27034" w:rsidRPr="00F27034" w:rsidRDefault="00F27034" w:rsidP="00F27034">
      <w:pPr>
        <w:pStyle w:val="aa"/>
        <w:spacing w:before="0" w:line="360" w:lineRule="auto"/>
        <w:ind w:firstLine="0"/>
        <w:jc w:val="both"/>
        <w:rPr>
          <w:b/>
          <w:sz w:val="32"/>
          <w:szCs w:val="28"/>
        </w:rPr>
      </w:pPr>
      <w:r w:rsidRPr="00F27034">
        <w:rPr>
          <w:b/>
          <w:sz w:val="32"/>
          <w:szCs w:val="28"/>
        </w:rPr>
        <w:t>План лекции:</w:t>
      </w:r>
    </w:p>
    <w:p w:rsidR="00F27034" w:rsidRDefault="00F27034" w:rsidP="000672B2">
      <w:pPr>
        <w:pStyle w:val="aa"/>
        <w:spacing w:before="0" w:line="360" w:lineRule="auto"/>
        <w:ind w:firstLine="709"/>
        <w:jc w:val="both"/>
        <w:rPr>
          <w:szCs w:val="28"/>
        </w:rPr>
      </w:pPr>
      <w:r>
        <w:rPr>
          <w:szCs w:val="28"/>
        </w:rPr>
        <w:t>1. Классификация случайных процессов.</w:t>
      </w:r>
    </w:p>
    <w:p w:rsidR="00F27034" w:rsidRDefault="00F27034" w:rsidP="000672B2">
      <w:pPr>
        <w:pStyle w:val="aa"/>
        <w:spacing w:before="0" w:line="360" w:lineRule="auto"/>
        <w:ind w:firstLine="709"/>
        <w:jc w:val="both"/>
        <w:rPr>
          <w:szCs w:val="28"/>
        </w:rPr>
      </w:pPr>
      <w:r>
        <w:rPr>
          <w:szCs w:val="28"/>
        </w:rPr>
        <w:t>2. Виды случайных процессов.</w:t>
      </w:r>
    </w:p>
    <w:p w:rsidR="00F27034" w:rsidRPr="00F27034" w:rsidRDefault="00F27034" w:rsidP="00F27034">
      <w:pPr>
        <w:pStyle w:val="a3"/>
        <w:jc w:val="left"/>
        <w:rPr>
          <w:sz w:val="22"/>
        </w:rPr>
      </w:pPr>
    </w:p>
    <w:p w:rsidR="00DF3DCE" w:rsidRPr="00AD5189" w:rsidRDefault="00DF3DCE" w:rsidP="00DF3DCE">
      <w:pPr>
        <w:pStyle w:val="I"/>
        <w:rPr>
          <w:rFonts w:ascii="Times New Roman" w:hAnsi="Times New Roman"/>
          <w:sz w:val="32"/>
          <w:lang w:val="ru-RU"/>
        </w:rPr>
      </w:pPr>
      <w:proofErr w:type="gramStart"/>
      <w:r w:rsidRPr="00B57BCB">
        <w:rPr>
          <w:rFonts w:ascii="Times New Roman" w:hAnsi="Times New Roman"/>
          <w:sz w:val="32"/>
        </w:rPr>
        <w:t>I  </w:t>
      </w:r>
      <w:r>
        <w:rPr>
          <w:rFonts w:ascii="Times New Roman" w:hAnsi="Times New Roman"/>
          <w:sz w:val="32"/>
          <w:lang w:val="ru-RU"/>
        </w:rPr>
        <w:t>Классификация</w:t>
      </w:r>
      <w:proofErr w:type="gramEnd"/>
      <w:r>
        <w:rPr>
          <w:rFonts w:ascii="Times New Roman" w:hAnsi="Times New Roman"/>
          <w:sz w:val="32"/>
          <w:lang w:val="ru-RU"/>
        </w:rPr>
        <w:t xml:space="preserve"> случайных процессов</w:t>
      </w:r>
    </w:p>
    <w:p w:rsidR="00AE7FF0" w:rsidRPr="00D95AA7" w:rsidRDefault="00AE7FF0" w:rsidP="000672B2">
      <w:pPr>
        <w:pStyle w:val="aa"/>
        <w:spacing w:before="0" w:line="360" w:lineRule="auto"/>
        <w:ind w:firstLine="709"/>
        <w:jc w:val="both"/>
        <w:rPr>
          <w:szCs w:val="28"/>
        </w:rPr>
      </w:pPr>
      <w:r w:rsidRPr="00D95AA7">
        <w:rPr>
          <w:szCs w:val="28"/>
        </w:rPr>
        <w:t>В основе кл</w:t>
      </w:r>
      <w:r w:rsidR="000672B2">
        <w:rPr>
          <w:szCs w:val="28"/>
        </w:rPr>
        <w:t>ассификации случайных процессов</w:t>
      </w:r>
      <w:r w:rsidR="00F27034">
        <w:rPr>
          <w:szCs w:val="28"/>
        </w:rPr>
        <w:t xml:space="preserve"> </w:t>
      </w:r>
      <w:r w:rsidR="00F27034" w:rsidRPr="000672B2">
        <w:rPr>
          <w:position w:val="-12"/>
          <w:szCs w:val="28"/>
        </w:rPr>
        <w:object w:dxaOrig="6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8pt" o:ole="">
            <v:imagedata r:id="rId6" o:title=""/>
          </v:shape>
          <o:OLEObject Type="Embed" ProgID="Equation.DSMT4" ShapeID="_x0000_i1025" DrawAspect="Content" ObjectID="_1627726782" r:id="rId7"/>
        </w:object>
      </w:r>
      <w:r w:rsidR="000672B2">
        <w:rPr>
          <w:szCs w:val="28"/>
        </w:rPr>
        <w:t>, применяемых в ТМО</w:t>
      </w:r>
      <w:r w:rsidR="00F27034">
        <w:rPr>
          <w:szCs w:val="28"/>
        </w:rPr>
        <w:t>,</w:t>
      </w:r>
      <w:r w:rsidR="000672B2">
        <w:rPr>
          <w:szCs w:val="28"/>
        </w:rPr>
        <w:t xml:space="preserve"> </w:t>
      </w:r>
      <w:r w:rsidRPr="00D95AA7">
        <w:rPr>
          <w:szCs w:val="28"/>
        </w:rPr>
        <w:t>лежат три характеристики</w:t>
      </w:r>
      <w:r w:rsidR="005D4633">
        <w:rPr>
          <w:szCs w:val="28"/>
        </w:rPr>
        <w:t xml:space="preserve"> </w:t>
      </w:r>
      <w:r w:rsidR="005D4633" w:rsidRPr="005D4633">
        <w:rPr>
          <w:szCs w:val="28"/>
        </w:rPr>
        <w:t>[4]</w:t>
      </w:r>
      <w:r w:rsidRPr="00D95AA7">
        <w:rPr>
          <w:szCs w:val="28"/>
        </w:rPr>
        <w:t>:</w:t>
      </w:r>
    </w:p>
    <w:p w:rsidR="00AE7FF0" w:rsidRPr="00D95AA7" w:rsidRDefault="000672B2" w:rsidP="000672B2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Пространство состояний – т.е. </w:t>
      </w:r>
      <w:r w:rsidR="00AE7FF0" w:rsidRPr="00D95AA7">
        <w:rPr>
          <w:sz w:val="28"/>
          <w:szCs w:val="28"/>
        </w:rPr>
        <w:t xml:space="preserve">множество возможных значений процесса </w:t>
      </w:r>
      <w:r w:rsidRPr="000672B2">
        <w:rPr>
          <w:position w:val="-12"/>
          <w:sz w:val="28"/>
          <w:szCs w:val="28"/>
        </w:rPr>
        <w:object w:dxaOrig="600" w:dyaOrig="360">
          <v:shape id="_x0000_i1026" type="#_x0000_t75" style="width:30pt;height:18pt" o:ole="">
            <v:imagedata r:id="rId6" o:title=""/>
          </v:shape>
          <o:OLEObject Type="Embed" ProgID="Equation.DSMT4" ShapeID="_x0000_i1026" DrawAspect="Content" ObjectID="_1627726783" r:id="rId8"/>
        </w:object>
      </w:r>
      <w:r w:rsidR="00AE7FF0" w:rsidRPr="00D95AA7">
        <w:rPr>
          <w:sz w:val="28"/>
          <w:szCs w:val="28"/>
        </w:rPr>
        <w:t>.</w:t>
      </w:r>
    </w:p>
    <w:p w:rsidR="00AE7FF0" w:rsidRPr="00D95AA7" w:rsidRDefault="00AE7FF0" w:rsidP="000672B2">
      <w:pPr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D95AA7">
        <w:rPr>
          <w:sz w:val="28"/>
          <w:szCs w:val="28"/>
        </w:rPr>
        <w:t>Индексирующий параметр (время)</w:t>
      </w:r>
      <w:r w:rsidR="00F27034">
        <w:rPr>
          <w:sz w:val="28"/>
          <w:szCs w:val="28"/>
        </w:rPr>
        <w:t xml:space="preserve"> – </w:t>
      </w:r>
      <w:r w:rsidR="00F27034" w:rsidRPr="00F27034">
        <w:rPr>
          <w:i/>
          <w:sz w:val="28"/>
          <w:szCs w:val="28"/>
          <w:lang w:val="en-US"/>
        </w:rPr>
        <w:t>t</w:t>
      </w:r>
      <w:r w:rsidR="00F27034">
        <w:rPr>
          <w:sz w:val="28"/>
          <w:szCs w:val="28"/>
          <w:lang w:val="en-US"/>
        </w:rPr>
        <w:t>.</w:t>
      </w:r>
    </w:p>
    <w:p w:rsidR="00AE7FF0" w:rsidRPr="00D95AA7" w:rsidRDefault="00AE7FF0" w:rsidP="000672B2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95AA7">
        <w:rPr>
          <w:sz w:val="28"/>
          <w:szCs w:val="28"/>
        </w:rPr>
        <w:t xml:space="preserve">Статистические зависимости между случайными значениями процесса </w:t>
      </w:r>
      <w:r w:rsidR="00F27034" w:rsidRPr="00F27034">
        <w:rPr>
          <w:position w:val="-12"/>
          <w:sz w:val="28"/>
          <w:szCs w:val="28"/>
        </w:rPr>
        <w:object w:dxaOrig="600" w:dyaOrig="360">
          <v:shape id="_x0000_i1027" type="#_x0000_t75" style="width:30pt;height:18pt" o:ole="">
            <v:imagedata r:id="rId9" o:title=""/>
          </v:shape>
          <o:OLEObject Type="Embed" ProgID="Equation.DSMT4" ShapeID="_x0000_i1027" DrawAspect="Content" ObjectID="_1627726784" r:id="rId10"/>
        </w:object>
      </w:r>
      <w:r w:rsidR="00F27034" w:rsidRPr="00F27034">
        <w:rPr>
          <w:sz w:val="28"/>
          <w:szCs w:val="28"/>
        </w:rPr>
        <w:t xml:space="preserve">, </w:t>
      </w:r>
      <w:r w:rsidRPr="00D95AA7">
        <w:rPr>
          <w:sz w:val="28"/>
          <w:szCs w:val="28"/>
        </w:rPr>
        <w:t xml:space="preserve">соответствующими разным значениям индексирующего параметра </w:t>
      </w:r>
      <w:r w:rsidRPr="00D95AA7">
        <w:rPr>
          <w:i/>
          <w:sz w:val="28"/>
          <w:szCs w:val="28"/>
          <w:lang w:val="en-US"/>
        </w:rPr>
        <w:t>t</w:t>
      </w:r>
      <w:r w:rsidRPr="00D95AA7">
        <w:rPr>
          <w:sz w:val="28"/>
          <w:szCs w:val="28"/>
        </w:rPr>
        <w:t>.</w:t>
      </w:r>
    </w:p>
    <w:p w:rsidR="00AE7FF0" w:rsidRPr="00D95AA7" w:rsidRDefault="00AE7FF0" w:rsidP="000672B2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95AA7">
        <w:rPr>
          <w:sz w:val="28"/>
          <w:szCs w:val="28"/>
        </w:rPr>
        <w:t>По пространству состояний различают:</w:t>
      </w:r>
    </w:p>
    <w:p w:rsidR="00AE7FF0" w:rsidRPr="00D95AA7" w:rsidRDefault="000E6AE2" w:rsidP="00F27034">
      <w:pPr>
        <w:numPr>
          <w:ilvl w:val="1"/>
          <w:numId w:val="2"/>
        </w:numPr>
        <w:tabs>
          <w:tab w:val="clear" w:pos="1800"/>
          <w:tab w:val="num" w:pos="1560"/>
        </w:tabs>
        <w:spacing w:line="360" w:lineRule="auto"/>
        <w:ind w:left="1560" w:hanging="426"/>
        <w:jc w:val="both"/>
        <w:rPr>
          <w:sz w:val="28"/>
          <w:szCs w:val="28"/>
        </w:rPr>
      </w:pPr>
      <w:r w:rsidRPr="000E6AE2">
        <w:rPr>
          <w:sz w:val="28"/>
          <w:szCs w:val="28"/>
        </w:rPr>
        <w:t>Процессы с</w:t>
      </w:r>
      <w:r>
        <w:rPr>
          <w:i/>
          <w:sz w:val="28"/>
          <w:szCs w:val="28"/>
        </w:rPr>
        <w:t xml:space="preserve"> </w:t>
      </w:r>
      <w:r w:rsidRPr="000E6AE2">
        <w:rPr>
          <w:i/>
          <w:sz w:val="28"/>
          <w:szCs w:val="28"/>
        </w:rPr>
        <w:t>дискретн</w:t>
      </w:r>
      <w:r>
        <w:rPr>
          <w:i/>
          <w:sz w:val="28"/>
          <w:szCs w:val="28"/>
        </w:rPr>
        <w:t>ым</w:t>
      </w:r>
      <w:r w:rsidRPr="00D95AA7">
        <w:rPr>
          <w:sz w:val="28"/>
          <w:szCs w:val="28"/>
        </w:rPr>
        <w:t xml:space="preserve"> </w:t>
      </w:r>
      <w:r w:rsidR="00AE7FF0" w:rsidRPr="00D95AA7">
        <w:rPr>
          <w:sz w:val="28"/>
          <w:szCs w:val="28"/>
        </w:rPr>
        <w:t>множество</w:t>
      </w:r>
      <w:r>
        <w:rPr>
          <w:sz w:val="28"/>
          <w:szCs w:val="28"/>
        </w:rPr>
        <w:t>м</w:t>
      </w:r>
      <w:r w:rsidR="00AE7FF0" w:rsidRPr="00D95AA7">
        <w:rPr>
          <w:sz w:val="28"/>
          <w:szCs w:val="28"/>
        </w:rPr>
        <w:t xml:space="preserve"> состояний (когда число возможных значений коне</w:t>
      </w:r>
      <w:r w:rsidR="00F27034">
        <w:rPr>
          <w:sz w:val="28"/>
          <w:szCs w:val="28"/>
        </w:rPr>
        <w:t xml:space="preserve">чно). Такой процесс </w:t>
      </w:r>
      <w:r w:rsidR="00AE7FF0" w:rsidRPr="00D95AA7">
        <w:rPr>
          <w:sz w:val="28"/>
          <w:szCs w:val="28"/>
        </w:rPr>
        <w:t xml:space="preserve">называют </w:t>
      </w:r>
      <w:r w:rsidR="00AE7FF0" w:rsidRPr="00D95AA7">
        <w:rPr>
          <w:i/>
          <w:iCs/>
          <w:sz w:val="28"/>
          <w:szCs w:val="28"/>
        </w:rPr>
        <w:t>цепью.</w:t>
      </w:r>
    </w:p>
    <w:p w:rsidR="00AE7FF0" w:rsidRPr="00D95AA7" w:rsidRDefault="000E6AE2" w:rsidP="00F27034">
      <w:pPr>
        <w:numPr>
          <w:ilvl w:val="1"/>
          <w:numId w:val="2"/>
        </w:numPr>
        <w:tabs>
          <w:tab w:val="clear" w:pos="1800"/>
          <w:tab w:val="num" w:pos="1560"/>
        </w:tabs>
        <w:spacing w:line="360" w:lineRule="auto"/>
        <w:ind w:left="1560" w:hanging="426"/>
        <w:jc w:val="both"/>
        <w:rPr>
          <w:sz w:val="28"/>
          <w:szCs w:val="28"/>
        </w:rPr>
      </w:pPr>
      <w:r w:rsidRPr="000E6AE2">
        <w:rPr>
          <w:sz w:val="28"/>
          <w:szCs w:val="28"/>
        </w:rPr>
        <w:t>Процессы с</w:t>
      </w:r>
      <w:r w:rsidRPr="000E6AE2">
        <w:rPr>
          <w:i/>
          <w:sz w:val="28"/>
          <w:szCs w:val="28"/>
        </w:rPr>
        <w:t xml:space="preserve"> непрерывн</w:t>
      </w:r>
      <w:r>
        <w:rPr>
          <w:i/>
          <w:sz w:val="28"/>
          <w:szCs w:val="28"/>
        </w:rPr>
        <w:t>ым</w:t>
      </w:r>
      <w:r w:rsidRPr="00D95AA7">
        <w:rPr>
          <w:sz w:val="28"/>
          <w:szCs w:val="28"/>
        </w:rPr>
        <w:t xml:space="preserve"> </w:t>
      </w:r>
      <w:r w:rsidR="00AE7FF0" w:rsidRPr="00D95AA7">
        <w:rPr>
          <w:sz w:val="28"/>
          <w:szCs w:val="28"/>
        </w:rPr>
        <w:t>множество</w:t>
      </w:r>
      <w:r>
        <w:rPr>
          <w:sz w:val="28"/>
          <w:szCs w:val="28"/>
        </w:rPr>
        <w:t>м</w:t>
      </w:r>
      <w:r w:rsidR="00AE7FF0" w:rsidRPr="00D95AA7">
        <w:rPr>
          <w:sz w:val="28"/>
          <w:szCs w:val="28"/>
        </w:rPr>
        <w:t xml:space="preserve"> состояний.</w:t>
      </w:r>
      <w:r w:rsidR="00F27034">
        <w:rPr>
          <w:sz w:val="28"/>
          <w:szCs w:val="28"/>
        </w:rPr>
        <w:t xml:space="preserve"> Такие процессы трудно поддаются анализу, поэтому редко применяются для </w:t>
      </w:r>
      <w:r>
        <w:rPr>
          <w:sz w:val="28"/>
          <w:szCs w:val="28"/>
        </w:rPr>
        <w:t>моделирования различных систем телетрафика.</w:t>
      </w:r>
    </w:p>
    <w:p w:rsidR="00AE7FF0" w:rsidRPr="00D95AA7" w:rsidRDefault="00AE7FF0" w:rsidP="000672B2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95AA7">
        <w:rPr>
          <w:sz w:val="28"/>
          <w:szCs w:val="28"/>
        </w:rPr>
        <w:t>По индексирующему параметру:</w:t>
      </w:r>
    </w:p>
    <w:p w:rsidR="00AE7FF0" w:rsidRPr="00D95AA7" w:rsidRDefault="000E6AE2" w:rsidP="00F27034">
      <w:pPr>
        <w:numPr>
          <w:ilvl w:val="1"/>
          <w:numId w:val="2"/>
        </w:numPr>
        <w:tabs>
          <w:tab w:val="clear" w:pos="1800"/>
          <w:tab w:val="num" w:pos="1560"/>
        </w:tabs>
        <w:spacing w:line="360" w:lineRule="auto"/>
        <w:ind w:left="1560" w:hanging="426"/>
        <w:jc w:val="both"/>
        <w:rPr>
          <w:sz w:val="28"/>
          <w:szCs w:val="28"/>
        </w:rPr>
      </w:pPr>
      <w:r w:rsidRPr="000E6AE2">
        <w:rPr>
          <w:sz w:val="28"/>
          <w:szCs w:val="28"/>
        </w:rPr>
        <w:t>Процессы с</w:t>
      </w:r>
      <w:r w:rsidRPr="00D95AA7">
        <w:rPr>
          <w:sz w:val="28"/>
          <w:szCs w:val="28"/>
        </w:rPr>
        <w:t xml:space="preserve"> </w:t>
      </w:r>
      <w:r w:rsidRPr="000E6AE2">
        <w:rPr>
          <w:i/>
          <w:sz w:val="28"/>
          <w:szCs w:val="28"/>
        </w:rPr>
        <w:t>дискретным</w:t>
      </w:r>
      <w:r w:rsidRPr="00D95AA7">
        <w:rPr>
          <w:sz w:val="28"/>
          <w:szCs w:val="28"/>
        </w:rPr>
        <w:t xml:space="preserve"> </w:t>
      </w:r>
      <w:r w:rsidR="00AE7FF0" w:rsidRPr="00D95AA7">
        <w:rPr>
          <w:sz w:val="28"/>
          <w:szCs w:val="28"/>
        </w:rPr>
        <w:t>временн</w:t>
      </w:r>
      <w:r>
        <w:rPr>
          <w:sz w:val="28"/>
          <w:szCs w:val="28"/>
        </w:rPr>
        <w:t>ым</w:t>
      </w:r>
      <w:r w:rsidR="00AE7FF0" w:rsidRPr="00D95AA7">
        <w:rPr>
          <w:sz w:val="28"/>
          <w:szCs w:val="28"/>
        </w:rPr>
        <w:t xml:space="preserve"> параметр</w:t>
      </w:r>
      <w:r>
        <w:rPr>
          <w:sz w:val="28"/>
          <w:szCs w:val="28"/>
        </w:rPr>
        <w:t>ом. В таких процессах</w:t>
      </w:r>
      <w:r w:rsidR="00AE7FF0" w:rsidRPr="00D95AA7">
        <w:rPr>
          <w:sz w:val="28"/>
          <w:szCs w:val="28"/>
        </w:rPr>
        <w:t xml:space="preserve"> допускаются изменения состояний в конечном числе моментов времени, </w:t>
      </w:r>
      <w:r>
        <w:rPr>
          <w:sz w:val="28"/>
          <w:szCs w:val="28"/>
        </w:rPr>
        <w:t xml:space="preserve">их обозначают </w:t>
      </w:r>
      <w:r w:rsidRPr="000E6AE2">
        <w:rPr>
          <w:position w:val="-12"/>
          <w:sz w:val="28"/>
          <w:szCs w:val="28"/>
        </w:rPr>
        <w:object w:dxaOrig="420" w:dyaOrig="380">
          <v:shape id="_x0000_i1028" type="#_x0000_t75" style="width:21pt;height:18.75pt" o:ole="">
            <v:imagedata r:id="rId11" o:title=""/>
          </v:shape>
          <o:OLEObject Type="Embed" ProgID="Equation.DSMT4" ShapeID="_x0000_i1028" DrawAspect="Content" ObjectID="_1627726785" r:id="rId12"/>
        </w:object>
      </w:r>
      <w:r w:rsidR="00AE7FF0" w:rsidRPr="00D95AA7">
        <w:rPr>
          <w:sz w:val="28"/>
          <w:szCs w:val="28"/>
        </w:rPr>
        <w:t>.</w:t>
      </w:r>
    </w:p>
    <w:p w:rsidR="00AE7FF0" w:rsidRPr="00D95AA7" w:rsidRDefault="000E6AE2" w:rsidP="00F27034">
      <w:pPr>
        <w:numPr>
          <w:ilvl w:val="1"/>
          <w:numId w:val="2"/>
        </w:numPr>
        <w:tabs>
          <w:tab w:val="clear" w:pos="1800"/>
          <w:tab w:val="num" w:pos="1560"/>
        </w:tabs>
        <w:spacing w:line="360" w:lineRule="auto"/>
        <w:ind w:left="1560" w:hanging="426"/>
        <w:jc w:val="both"/>
        <w:rPr>
          <w:sz w:val="28"/>
          <w:szCs w:val="28"/>
        </w:rPr>
      </w:pPr>
      <w:r w:rsidRPr="000E6AE2">
        <w:rPr>
          <w:sz w:val="28"/>
          <w:szCs w:val="28"/>
        </w:rPr>
        <w:lastRenderedPageBreak/>
        <w:t>Процессы с</w:t>
      </w:r>
      <w:r w:rsidRPr="00D95AA7">
        <w:rPr>
          <w:sz w:val="28"/>
          <w:szCs w:val="28"/>
        </w:rPr>
        <w:t xml:space="preserve"> непрерывны</w:t>
      </w:r>
      <w:r>
        <w:rPr>
          <w:sz w:val="28"/>
          <w:szCs w:val="28"/>
        </w:rPr>
        <w:t>м</w:t>
      </w:r>
      <w:r w:rsidRPr="00D95AA7">
        <w:rPr>
          <w:sz w:val="28"/>
          <w:szCs w:val="28"/>
        </w:rPr>
        <w:t xml:space="preserve"> </w:t>
      </w:r>
      <w:r w:rsidR="00AE7FF0" w:rsidRPr="00D95AA7">
        <w:rPr>
          <w:sz w:val="28"/>
          <w:szCs w:val="28"/>
        </w:rPr>
        <w:t>временн</w:t>
      </w:r>
      <w:r>
        <w:rPr>
          <w:sz w:val="28"/>
          <w:szCs w:val="28"/>
        </w:rPr>
        <w:t>ым</w:t>
      </w:r>
      <w:r w:rsidR="00AE7FF0" w:rsidRPr="00D95AA7">
        <w:rPr>
          <w:sz w:val="28"/>
          <w:szCs w:val="28"/>
        </w:rPr>
        <w:t xml:space="preserve"> параметр</w:t>
      </w:r>
      <w:r>
        <w:rPr>
          <w:sz w:val="28"/>
          <w:szCs w:val="28"/>
        </w:rPr>
        <w:t>ом.</w:t>
      </w:r>
      <w:r w:rsidR="00AE7FF0" w:rsidRPr="00D95AA7">
        <w:rPr>
          <w:sz w:val="28"/>
          <w:szCs w:val="28"/>
        </w:rPr>
        <w:t xml:space="preserve"> </w:t>
      </w:r>
      <w:r>
        <w:rPr>
          <w:sz w:val="28"/>
          <w:szCs w:val="28"/>
        </w:rPr>
        <w:t>В этих процессах</w:t>
      </w:r>
      <w:r w:rsidR="00AE7FF0" w:rsidRPr="00D95AA7">
        <w:rPr>
          <w:sz w:val="28"/>
          <w:szCs w:val="28"/>
        </w:rPr>
        <w:t xml:space="preserve"> допускаются изменения состояний в любой точке конечного или бесконечного промежутка времени.</w:t>
      </w:r>
    </w:p>
    <w:p w:rsidR="00AE7FF0" w:rsidRPr="00D95AA7" w:rsidRDefault="00AE7FF0" w:rsidP="000672B2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95AA7">
        <w:rPr>
          <w:sz w:val="28"/>
          <w:szCs w:val="28"/>
        </w:rPr>
        <w:t xml:space="preserve">По статистической зависимости между различными значениями </w:t>
      </w:r>
      <w:r w:rsidR="000E6AE2" w:rsidRPr="000E6AE2">
        <w:rPr>
          <w:position w:val="-12"/>
          <w:sz w:val="28"/>
          <w:szCs w:val="28"/>
        </w:rPr>
        <w:object w:dxaOrig="600" w:dyaOrig="360">
          <v:shape id="_x0000_i1029" type="#_x0000_t75" style="width:30pt;height:18pt" o:ole="">
            <v:imagedata r:id="rId13" o:title=""/>
          </v:shape>
          <o:OLEObject Type="Embed" ProgID="Equation.DSMT4" ShapeID="_x0000_i1029" DrawAspect="Content" ObjectID="_1627726786" r:id="rId14"/>
        </w:object>
      </w:r>
      <w:r w:rsidR="000E6AE2">
        <w:rPr>
          <w:sz w:val="28"/>
          <w:szCs w:val="28"/>
        </w:rPr>
        <w:t>.</w:t>
      </w:r>
    </w:p>
    <w:p w:rsidR="00AE7FF0" w:rsidRPr="00D95AA7" w:rsidRDefault="00AE7FF0" w:rsidP="000672B2">
      <w:pPr>
        <w:pStyle w:val="2"/>
        <w:spacing w:line="360" w:lineRule="auto"/>
        <w:ind w:left="0" w:firstLine="709"/>
        <w:jc w:val="both"/>
        <w:rPr>
          <w:szCs w:val="28"/>
        </w:rPr>
      </w:pPr>
      <w:r w:rsidRPr="00D95AA7">
        <w:rPr>
          <w:szCs w:val="28"/>
        </w:rPr>
        <w:t xml:space="preserve">Отличительной особенностью вероятностного процесса является зависимость случайных величин </w:t>
      </w:r>
      <w:r w:rsidR="000E6AE2" w:rsidRPr="000E6AE2">
        <w:rPr>
          <w:position w:val="-12"/>
          <w:szCs w:val="28"/>
        </w:rPr>
        <w:object w:dxaOrig="600" w:dyaOrig="360">
          <v:shape id="_x0000_i1030" type="#_x0000_t75" style="width:30pt;height:18pt" o:ole="">
            <v:imagedata r:id="rId15" o:title=""/>
          </v:shape>
          <o:OLEObject Type="Embed" ProgID="Equation.DSMT4" ShapeID="_x0000_i1030" DrawAspect="Content" ObjectID="_1627726787" r:id="rId16"/>
        </w:object>
      </w:r>
      <w:r w:rsidRPr="00D95AA7">
        <w:rPr>
          <w:szCs w:val="28"/>
        </w:rPr>
        <w:t xml:space="preserve"> или </w:t>
      </w:r>
      <w:r w:rsidR="000E6AE2" w:rsidRPr="00D95AA7">
        <w:rPr>
          <w:position w:val="-12"/>
          <w:szCs w:val="28"/>
        </w:rPr>
        <w:object w:dxaOrig="420" w:dyaOrig="380">
          <v:shape id="_x0000_i1031" type="#_x0000_t75" style="width:21pt;height:18.75pt" o:ole="">
            <v:imagedata r:id="rId17" o:title=""/>
          </v:shape>
          <o:OLEObject Type="Embed" ProgID="Equation.DSMT4" ShapeID="_x0000_i1031" DrawAspect="Content" ObjectID="_1627726788" r:id="rId18"/>
        </w:object>
      </w:r>
      <w:r w:rsidRPr="00D95AA7">
        <w:rPr>
          <w:szCs w:val="28"/>
        </w:rPr>
        <w:t xml:space="preserve"> от других членов этого семейства.</w:t>
      </w:r>
    </w:p>
    <w:p w:rsidR="00AE7FF0" w:rsidRPr="00D95AA7" w:rsidRDefault="00AE7FF0" w:rsidP="000672B2">
      <w:pPr>
        <w:pStyle w:val="2"/>
        <w:spacing w:line="360" w:lineRule="auto"/>
        <w:ind w:left="0" w:firstLine="709"/>
        <w:jc w:val="both"/>
        <w:rPr>
          <w:szCs w:val="28"/>
        </w:rPr>
      </w:pPr>
      <w:r w:rsidRPr="00D95AA7">
        <w:rPr>
          <w:szCs w:val="28"/>
        </w:rPr>
        <w:t>Чтобы описать вероятностный процесс необходимо задать полную функцию совместного распределения</w:t>
      </w:r>
      <w:r w:rsidR="00DF3DCE">
        <w:rPr>
          <w:szCs w:val="28"/>
        </w:rPr>
        <w:t xml:space="preserve"> вероятностей случайных величин:</w:t>
      </w:r>
    </w:p>
    <w:p w:rsidR="00AE7FF0" w:rsidRPr="00875733" w:rsidRDefault="00875733" w:rsidP="00DF3DCE">
      <w:pPr>
        <w:pStyle w:val="2"/>
        <w:spacing w:line="360" w:lineRule="auto"/>
        <w:ind w:left="0"/>
        <w:jc w:val="center"/>
        <w:rPr>
          <w:szCs w:val="28"/>
        </w:rPr>
      </w:pPr>
      <w:r w:rsidRPr="00D95AA7">
        <w:rPr>
          <w:i/>
          <w:position w:val="-14"/>
          <w:szCs w:val="28"/>
          <w:lang w:val="en-US"/>
        </w:rPr>
        <w:object w:dxaOrig="5920" w:dyaOrig="420">
          <v:shape id="_x0000_i1032" type="#_x0000_t75" style="width:296.25pt;height:21pt" o:ole="">
            <v:imagedata r:id="rId19" o:title=""/>
          </v:shape>
          <o:OLEObject Type="Embed" ProgID="Equation.DSMT4" ShapeID="_x0000_i1032" DrawAspect="Content" ObjectID="_1627726789" r:id="rId20"/>
        </w:object>
      </w:r>
      <w:r>
        <w:rPr>
          <w:szCs w:val="28"/>
        </w:rPr>
        <w:t>.</w:t>
      </w:r>
    </w:p>
    <w:p w:rsidR="00AE7FF0" w:rsidRDefault="00AE7FF0" w:rsidP="000672B2">
      <w:pPr>
        <w:pStyle w:val="2"/>
        <w:spacing w:line="360" w:lineRule="auto"/>
        <w:ind w:left="0" w:firstLine="709"/>
        <w:jc w:val="both"/>
        <w:rPr>
          <w:szCs w:val="28"/>
        </w:rPr>
      </w:pPr>
      <w:r w:rsidRPr="00D95AA7">
        <w:rPr>
          <w:szCs w:val="28"/>
        </w:rPr>
        <w:t>Далее рассмотрим некоторые типы вероятностных процессов, характеризуемых различными видами зависимостей между случайными значениями этих процессов.</w:t>
      </w:r>
    </w:p>
    <w:p w:rsidR="00DF3DCE" w:rsidRPr="00AD5189" w:rsidRDefault="00DF3DCE" w:rsidP="00DF3DCE">
      <w:pPr>
        <w:pStyle w:val="I"/>
        <w:rPr>
          <w:rFonts w:ascii="Times New Roman" w:hAnsi="Times New Roman"/>
          <w:sz w:val="32"/>
          <w:lang w:val="ru-RU"/>
        </w:rPr>
      </w:pPr>
      <w:proofErr w:type="gramStart"/>
      <w:r w:rsidRPr="00B57BCB">
        <w:rPr>
          <w:rFonts w:ascii="Times New Roman" w:hAnsi="Times New Roman"/>
          <w:sz w:val="32"/>
        </w:rPr>
        <w:t>I</w:t>
      </w:r>
      <w:r>
        <w:rPr>
          <w:rFonts w:ascii="Times New Roman" w:hAnsi="Times New Roman"/>
          <w:sz w:val="32"/>
        </w:rPr>
        <w:t>I</w:t>
      </w:r>
      <w:r w:rsidRPr="00B57BCB">
        <w:rPr>
          <w:rFonts w:ascii="Times New Roman" w:hAnsi="Times New Roman"/>
          <w:sz w:val="32"/>
        </w:rPr>
        <w:t>  </w:t>
      </w:r>
      <w:r>
        <w:rPr>
          <w:rFonts w:ascii="Times New Roman" w:hAnsi="Times New Roman"/>
          <w:sz w:val="32"/>
          <w:lang w:val="ru-RU"/>
        </w:rPr>
        <w:t>Виды</w:t>
      </w:r>
      <w:proofErr w:type="gramEnd"/>
      <w:r>
        <w:rPr>
          <w:rFonts w:ascii="Times New Roman" w:hAnsi="Times New Roman"/>
          <w:sz w:val="32"/>
          <w:lang w:val="ru-RU"/>
        </w:rPr>
        <w:t xml:space="preserve"> случайных процессов</w:t>
      </w:r>
    </w:p>
    <w:p w:rsidR="00DF3DCE" w:rsidRPr="00D95AA7" w:rsidRDefault="00875733" w:rsidP="000672B2">
      <w:pPr>
        <w:pStyle w:val="2"/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>Для моделирования систем с очередями имеют значения процессы, рассмотренные ниже</w:t>
      </w:r>
      <w:r w:rsidR="005D4633" w:rsidRPr="005D4633">
        <w:rPr>
          <w:szCs w:val="28"/>
        </w:rPr>
        <w:t xml:space="preserve"> [</w:t>
      </w:r>
      <w:r w:rsidR="005D4633">
        <w:rPr>
          <w:szCs w:val="28"/>
        </w:rPr>
        <w:t>4, 6, 7</w:t>
      </w:r>
      <w:r w:rsidR="005D4633" w:rsidRPr="005D4633">
        <w:rPr>
          <w:szCs w:val="28"/>
        </w:rPr>
        <w:t>]</w:t>
      </w:r>
      <w:r>
        <w:rPr>
          <w:szCs w:val="28"/>
        </w:rPr>
        <w:t>.</w:t>
      </w:r>
    </w:p>
    <w:p w:rsidR="00AE7FF0" w:rsidRPr="00D95AA7" w:rsidRDefault="00875733" w:rsidP="00875733">
      <w:pPr>
        <w:pStyle w:val="2"/>
        <w:spacing w:before="120" w:after="120" w:line="360" w:lineRule="auto"/>
        <w:ind w:left="0"/>
        <w:rPr>
          <w:b/>
          <w:szCs w:val="28"/>
        </w:rPr>
      </w:pPr>
      <w:proofErr w:type="gramStart"/>
      <w:r>
        <w:rPr>
          <w:b/>
          <w:szCs w:val="28"/>
        </w:rPr>
        <w:t>2.1  </w:t>
      </w:r>
      <w:r w:rsidR="00AE7FF0" w:rsidRPr="00D95AA7">
        <w:rPr>
          <w:b/>
          <w:szCs w:val="28"/>
        </w:rPr>
        <w:t>Стационарные</w:t>
      </w:r>
      <w:proofErr w:type="gramEnd"/>
      <w:r w:rsidR="00AE7FF0" w:rsidRPr="00D95AA7">
        <w:rPr>
          <w:b/>
          <w:szCs w:val="28"/>
        </w:rPr>
        <w:t xml:space="preserve"> процессы</w:t>
      </w:r>
    </w:p>
    <w:p w:rsidR="00AE7FF0" w:rsidRPr="00D95AA7" w:rsidRDefault="00AE7FF0" w:rsidP="000672B2">
      <w:pPr>
        <w:pStyle w:val="2"/>
        <w:spacing w:line="360" w:lineRule="auto"/>
        <w:ind w:left="0" w:firstLine="709"/>
        <w:jc w:val="both"/>
        <w:rPr>
          <w:szCs w:val="28"/>
        </w:rPr>
      </w:pPr>
      <w:r w:rsidRPr="00D95AA7">
        <w:rPr>
          <w:szCs w:val="28"/>
        </w:rPr>
        <w:t xml:space="preserve">Вероятностный процесс называется </w:t>
      </w:r>
      <w:r w:rsidRPr="00C67E4A">
        <w:rPr>
          <w:b/>
          <w:i/>
          <w:szCs w:val="28"/>
        </w:rPr>
        <w:t>стационарным</w:t>
      </w:r>
      <w:r w:rsidRPr="00D95AA7">
        <w:rPr>
          <w:szCs w:val="28"/>
        </w:rPr>
        <w:t xml:space="preserve">, если функция </w:t>
      </w:r>
      <w:r w:rsidR="00875733" w:rsidRPr="00D95AA7">
        <w:rPr>
          <w:position w:val="-12"/>
          <w:szCs w:val="28"/>
        </w:rPr>
        <w:object w:dxaOrig="999" w:dyaOrig="380">
          <v:shape id="_x0000_i1033" type="#_x0000_t75" style="width:49.5pt;height:18.75pt" o:ole="">
            <v:imagedata r:id="rId21" o:title=""/>
          </v:shape>
          <o:OLEObject Type="Embed" ProgID="Equation.DSMT4" ShapeID="_x0000_i1033" DrawAspect="Content" ObjectID="_1627726790" r:id="rId22"/>
        </w:object>
      </w:r>
      <w:r w:rsidRPr="00D95AA7">
        <w:rPr>
          <w:szCs w:val="28"/>
        </w:rPr>
        <w:t xml:space="preserve"> инвариантна </w:t>
      </w:r>
      <w:r w:rsidR="00875733" w:rsidRPr="00875733">
        <w:rPr>
          <w:position w:val="-12"/>
          <w:szCs w:val="28"/>
        </w:rPr>
        <w:object w:dxaOrig="600" w:dyaOrig="360">
          <v:shape id="_x0000_i1034" type="#_x0000_t75" style="width:30pt;height:18pt" o:ole="">
            <v:imagedata r:id="rId23" o:title=""/>
          </v:shape>
          <o:OLEObject Type="Embed" ProgID="Equation.DSMT4" ShapeID="_x0000_i1034" DrawAspect="Content" ObjectID="_1627726791" r:id="rId24"/>
        </w:object>
      </w:r>
      <w:r w:rsidRPr="00D95AA7">
        <w:rPr>
          <w:szCs w:val="28"/>
        </w:rPr>
        <w:t xml:space="preserve"> относительно сдвигов во времени для всех значений е</w:t>
      </w:r>
      <w:r w:rsidR="00875733">
        <w:rPr>
          <w:szCs w:val="28"/>
        </w:rPr>
        <w:t>ё</w:t>
      </w:r>
      <w:r w:rsidRPr="00D95AA7">
        <w:rPr>
          <w:szCs w:val="28"/>
        </w:rPr>
        <w:t xml:space="preserve"> аргументов. Для произвольно заданной величины </w:t>
      </w:r>
      <w:r w:rsidRPr="00D95AA7">
        <w:rPr>
          <w:i/>
          <w:szCs w:val="28"/>
        </w:rPr>
        <w:sym w:font="Symbol" w:char="F074"/>
      </w:r>
      <w:r w:rsidRPr="00D95AA7">
        <w:rPr>
          <w:szCs w:val="28"/>
        </w:rPr>
        <w:t xml:space="preserve"> должно выполняться равенство: </w:t>
      </w:r>
      <w:r w:rsidR="00875733" w:rsidRPr="00D95AA7">
        <w:rPr>
          <w:position w:val="-12"/>
          <w:szCs w:val="28"/>
        </w:rPr>
        <w:object w:dxaOrig="2700" w:dyaOrig="380">
          <v:shape id="_x0000_i1035" type="#_x0000_t75" style="width:134.25pt;height:18.75pt" o:ole="">
            <v:imagedata r:id="rId25" o:title=""/>
          </v:shape>
          <o:OLEObject Type="Embed" ProgID="Equation.DSMT4" ShapeID="_x0000_i1035" DrawAspect="Content" ObjectID="_1627726792" r:id="rId26"/>
        </w:object>
      </w:r>
      <w:r w:rsidRPr="00D95AA7">
        <w:rPr>
          <w:szCs w:val="28"/>
        </w:rPr>
        <w:t>.</w:t>
      </w:r>
    </w:p>
    <w:p w:rsidR="00AE7FF0" w:rsidRPr="00D95AA7" w:rsidRDefault="00AE7FF0" w:rsidP="000672B2">
      <w:pPr>
        <w:pStyle w:val="2"/>
        <w:spacing w:line="360" w:lineRule="auto"/>
        <w:ind w:left="0" w:firstLine="709"/>
        <w:jc w:val="both"/>
        <w:rPr>
          <w:szCs w:val="28"/>
        </w:rPr>
      </w:pPr>
      <w:r w:rsidRPr="00D95AA7">
        <w:rPr>
          <w:szCs w:val="28"/>
        </w:rPr>
        <w:t xml:space="preserve">Процесс </w:t>
      </w:r>
      <w:r w:rsidR="00875733" w:rsidRPr="00875733">
        <w:rPr>
          <w:position w:val="-12"/>
          <w:szCs w:val="28"/>
        </w:rPr>
        <w:object w:dxaOrig="600" w:dyaOrig="360">
          <v:shape id="_x0000_i1036" type="#_x0000_t75" style="width:30pt;height:18pt" o:ole="">
            <v:imagedata r:id="rId27" o:title=""/>
          </v:shape>
          <o:OLEObject Type="Embed" ProgID="Equation.DSMT4" ShapeID="_x0000_i1036" DrawAspect="Content" ObjectID="_1627726793" r:id="rId28"/>
        </w:object>
      </w:r>
      <w:r w:rsidRPr="00D95AA7">
        <w:rPr>
          <w:szCs w:val="28"/>
        </w:rPr>
        <w:t xml:space="preserve">принято называть </w:t>
      </w:r>
      <w:r w:rsidRPr="00C67E4A">
        <w:rPr>
          <w:b/>
          <w:i/>
          <w:szCs w:val="28"/>
        </w:rPr>
        <w:t>стационарным в широком смысле</w:t>
      </w:r>
      <w:r w:rsidRPr="00D95AA7">
        <w:rPr>
          <w:szCs w:val="28"/>
        </w:rPr>
        <w:t xml:space="preserve">, если первый и второй моменты распределения не зависят от выбора точки на временной оси. Т.е. </w:t>
      </w:r>
      <w:r w:rsidR="00875733" w:rsidRPr="00875733">
        <w:rPr>
          <w:position w:val="-12"/>
          <w:szCs w:val="28"/>
        </w:rPr>
        <w:object w:dxaOrig="960" w:dyaOrig="360">
          <v:shape id="_x0000_i1037" type="#_x0000_t75" style="width:48pt;height:18pt" o:ole="">
            <v:imagedata r:id="rId29" o:title=""/>
          </v:shape>
          <o:OLEObject Type="Embed" ProgID="Equation.DSMT4" ShapeID="_x0000_i1037" DrawAspect="Content" ObjectID="_1627726794" r:id="rId30"/>
        </w:object>
      </w:r>
      <w:r w:rsidRPr="00D95AA7">
        <w:rPr>
          <w:szCs w:val="28"/>
        </w:rPr>
        <w:t xml:space="preserve"> не зависит от </w:t>
      </w:r>
      <w:r w:rsidRPr="00D95AA7">
        <w:rPr>
          <w:i/>
          <w:szCs w:val="28"/>
          <w:lang w:val="en-US"/>
        </w:rPr>
        <w:t>t</w:t>
      </w:r>
      <w:r w:rsidRPr="00D95AA7">
        <w:rPr>
          <w:szCs w:val="28"/>
        </w:rPr>
        <w:t xml:space="preserve">, а </w:t>
      </w:r>
      <w:r w:rsidR="00875733" w:rsidRPr="00875733">
        <w:rPr>
          <w:position w:val="-12"/>
          <w:szCs w:val="28"/>
        </w:rPr>
        <w:object w:dxaOrig="1880" w:dyaOrig="360">
          <v:shape id="_x0000_i1038" type="#_x0000_t75" style="width:93.75pt;height:18pt" o:ole="">
            <v:imagedata r:id="rId31" o:title=""/>
          </v:shape>
          <o:OLEObject Type="Embed" ProgID="Equation.DSMT4" ShapeID="_x0000_i1038" DrawAspect="Content" ObjectID="_1627726795" r:id="rId32"/>
        </w:object>
      </w:r>
      <w:r w:rsidRPr="00D95AA7">
        <w:rPr>
          <w:szCs w:val="28"/>
        </w:rPr>
        <w:t xml:space="preserve"> зависит от </w:t>
      </w:r>
      <w:r w:rsidRPr="00D95AA7">
        <w:rPr>
          <w:bCs/>
          <w:i/>
          <w:szCs w:val="28"/>
        </w:rPr>
        <w:sym w:font="Symbol" w:char="F074"/>
      </w:r>
      <w:r w:rsidRPr="00D95AA7">
        <w:rPr>
          <w:bCs/>
          <w:szCs w:val="28"/>
        </w:rPr>
        <w:t xml:space="preserve"> </w:t>
      </w:r>
      <w:r w:rsidRPr="00D95AA7">
        <w:rPr>
          <w:szCs w:val="28"/>
        </w:rPr>
        <w:t>и не зависит от</w:t>
      </w:r>
      <w:r w:rsidRPr="00D95AA7">
        <w:rPr>
          <w:b/>
          <w:bCs/>
          <w:szCs w:val="28"/>
        </w:rPr>
        <w:t xml:space="preserve"> </w:t>
      </w:r>
      <w:r w:rsidRPr="00D95AA7">
        <w:rPr>
          <w:bCs/>
          <w:i/>
          <w:szCs w:val="28"/>
          <w:lang w:val="en-US"/>
        </w:rPr>
        <w:t>t</w:t>
      </w:r>
      <w:r w:rsidRPr="00D95AA7">
        <w:rPr>
          <w:bCs/>
          <w:szCs w:val="28"/>
        </w:rPr>
        <w:t>.</w:t>
      </w:r>
    </w:p>
    <w:p w:rsidR="00AE7FF0" w:rsidRPr="00D95AA7" w:rsidRDefault="00AE7FF0" w:rsidP="000672B2">
      <w:pPr>
        <w:pStyle w:val="2"/>
        <w:spacing w:line="360" w:lineRule="auto"/>
        <w:ind w:left="0" w:firstLine="709"/>
        <w:jc w:val="both"/>
        <w:rPr>
          <w:szCs w:val="28"/>
        </w:rPr>
      </w:pPr>
      <w:r w:rsidRPr="00D95AA7">
        <w:rPr>
          <w:szCs w:val="28"/>
        </w:rPr>
        <w:t>Всякий стационарный процесс является стационарным в широком смысле, но не наоборот.</w:t>
      </w:r>
    </w:p>
    <w:p w:rsidR="00AE7FF0" w:rsidRPr="00D95AA7" w:rsidRDefault="00875733" w:rsidP="00875733">
      <w:pPr>
        <w:pStyle w:val="2"/>
        <w:spacing w:before="120" w:after="120" w:line="360" w:lineRule="auto"/>
        <w:ind w:left="0"/>
        <w:rPr>
          <w:b/>
          <w:szCs w:val="28"/>
        </w:rPr>
      </w:pPr>
      <w:proofErr w:type="gramStart"/>
      <w:r>
        <w:rPr>
          <w:b/>
          <w:szCs w:val="28"/>
        </w:rPr>
        <w:t>2.2  </w:t>
      </w:r>
      <w:r w:rsidR="00AE7FF0" w:rsidRPr="00D95AA7">
        <w:rPr>
          <w:b/>
          <w:szCs w:val="28"/>
        </w:rPr>
        <w:t>Независимые</w:t>
      </w:r>
      <w:proofErr w:type="gramEnd"/>
      <w:r w:rsidR="00AE7FF0" w:rsidRPr="00D95AA7">
        <w:rPr>
          <w:b/>
          <w:szCs w:val="28"/>
        </w:rPr>
        <w:t xml:space="preserve"> процессы</w:t>
      </w:r>
    </w:p>
    <w:p w:rsidR="00AE7FF0" w:rsidRPr="00D95AA7" w:rsidRDefault="00AE7FF0" w:rsidP="000672B2">
      <w:pPr>
        <w:pStyle w:val="2"/>
        <w:spacing w:line="360" w:lineRule="auto"/>
        <w:ind w:left="0" w:firstLine="709"/>
        <w:jc w:val="both"/>
        <w:rPr>
          <w:szCs w:val="28"/>
        </w:rPr>
      </w:pPr>
      <w:r w:rsidRPr="00D95AA7">
        <w:rPr>
          <w:szCs w:val="28"/>
        </w:rPr>
        <w:lastRenderedPageBreak/>
        <w:t xml:space="preserve">Самый тривиальный вероятностный процесс, это случайная последовательность, в которой величины </w:t>
      </w:r>
      <w:r w:rsidR="00875733" w:rsidRPr="00D95AA7">
        <w:rPr>
          <w:position w:val="-12"/>
          <w:szCs w:val="28"/>
        </w:rPr>
        <w:object w:dxaOrig="560" w:dyaOrig="380">
          <v:shape id="_x0000_i1039" type="#_x0000_t75" style="width:27.75pt;height:18.75pt" o:ole="">
            <v:imagedata r:id="rId33" o:title=""/>
          </v:shape>
          <o:OLEObject Type="Embed" ProgID="Equation.DSMT4" ShapeID="_x0000_i1039" DrawAspect="Content" ObjectID="_1627726796" r:id="rId34"/>
        </w:object>
      </w:r>
      <w:r w:rsidRPr="00D95AA7">
        <w:rPr>
          <w:i/>
          <w:szCs w:val="28"/>
        </w:rPr>
        <w:t xml:space="preserve"> </w:t>
      </w:r>
      <w:r w:rsidRPr="00D95AA7">
        <w:rPr>
          <w:szCs w:val="28"/>
        </w:rPr>
        <w:t xml:space="preserve">образуют множество </w:t>
      </w:r>
      <w:r w:rsidRPr="00C67E4A">
        <w:rPr>
          <w:b/>
          <w:i/>
          <w:szCs w:val="28"/>
        </w:rPr>
        <w:t>независимых случайных величин</w:t>
      </w:r>
      <w:r w:rsidRPr="00D95AA7">
        <w:rPr>
          <w:szCs w:val="28"/>
        </w:rPr>
        <w:t>, т.е. совместная плотность распределения вероятностей:</w:t>
      </w:r>
    </w:p>
    <w:p w:rsidR="00AE7FF0" w:rsidRPr="00D95AA7" w:rsidRDefault="00875733" w:rsidP="000672B2">
      <w:pPr>
        <w:pStyle w:val="2"/>
        <w:spacing w:line="360" w:lineRule="auto"/>
        <w:ind w:left="0" w:firstLine="709"/>
        <w:jc w:val="center"/>
        <w:rPr>
          <w:szCs w:val="28"/>
        </w:rPr>
      </w:pPr>
      <w:r w:rsidRPr="00D95AA7">
        <w:rPr>
          <w:i/>
          <w:position w:val="-16"/>
          <w:szCs w:val="28"/>
          <w:lang w:val="en-US"/>
        </w:rPr>
        <w:object w:dxaOrig="5340" w:dyaOrig="440">
          <v:shape id="_x0000_i1040" type="#_x0000_t75" style="width:267pt;height:22.5pt" o:ole="">
            <v:imagedata r:id="rId35" o:title=""/>
          </v:shape>
          <o:OLEObject Type="Embed" ProgID="Equation.DSMT4" ShapeID="_x0000_i1040" DrawAspect="Content" ObjectID="_1627726797" r:id="rId36"/>
        </w:object>
      </w:r>
      <w:r w:rsidR="00AE7FF0" w:rsidRPr="00D95AA7">
        <w:rPr>
          <w:szCs w:val="28"/>
        </w:rPr>
        <w:t>.</w:t>
      </w:r>
    </w:p>
    <w:p w:rsidR="00AE7FF0" w:rsidRPr="00D95AA7" w:rsidRDefault="00AE7FF0" w:rsidP="000672B2">
      <w:pPr>
        <w:pStyle w:val="2"/>
        <w:spacing w:line="360" w:lineRule="auto"/>
        <w:ind w:left="0" w:firstLine="709"/>
        <w:jc w:val="both"/>
        <w:rPr>
          <w:szCs w:val="28"/>
        </w:rPr>
      </w:pPr>
      <w:r w:rsidRPr="00D95AA7">
        <w:rPr>
          <w:szCs w:val="28"/>
        </w:rPr>
        <w:t>Такую последовательность можно назвать процессом только очень приблизительно.</w:t>
      </w:r>
    </w:p>
    <w:p w:rsidR="00AE7FF0" w:rsidRPr="00D95AA7" w:rsidRDefault="00EB432A" w:rsidP="00EB432A">
      <w:pPr>
        <w:pStyle w:val="2"/>
        <w:spacing w:before="120" w:after="120" w:line="360" w:lineRule="auto"/>
        <w:ind w:left="0"/>
        <w:rPr>
          <w:b/>
          <w:szCs w:val="28"/>
        </w:rPr>
      </w:pPr>
      <w:proofErr w:type="gramStart"/>
      <w:r>
        <w:rPr>
          <w:b/>
          <w:szCs w:val="28"/>
        </w:rPr>
        <w:t>2.3  </w:t>
      </w:r>
      <w:r w:rsidR="00AE7FF0" w:rsidRPr="00D95AA7">
        <w:rPr>
          <w:b/>
          <w:szCs w:val="28"/>
        </w:rPr>
        <w:t>Марковские</w:t>
      </w:r>
      <w:proofErr w:type="gramEnd"/>
      <w:r w:rsidR="00AE7FF0" w:rsidRPr="00D95AA7">
        <w:rPr>
          <w:b/>
          <w:szCs w:val="28"/>
        </w:rPr>
        <w:t xml:space="preserve"> процессы</w:t>
      </w:r>
    </w:p>
    <w:p w:rsidR="00AE7FF0" w:rsidRPr="00D95AA7" w:rsidRDefault="00AE7FF0" w:rsidP="000672B2">
      <w:pPr>
        <w:pStyle w:val="2"/>
        <w:spacing w:line="360" w:lineRule="auto"/>
        <w:ind w:left="0" w:firstLine="709"/>
        <w:jc w:val="both"/>
        <w:rPr>
          <w:szCs w:val="28"/>
        </w:rPr>
      </w:pPr>
      <w:r w:rsidRPr="00C67E4A">
        <w:rPr>
          <w:b/>
          <w:i/>
          <w:szCs w:val="28"/>
        </w:rPr>
        <w:t>Марковский процесс</w:t>
      </w:r>
      <w:r w:rsidRPr="00D95AA7">
        <w:rPr>
          <w:szCs w:val="28"/>
        </w:rPr>
        <w:t xml:space="preserve"> с дискретным пространством состояний называется </w:t>
      </w:r>
      <w:r w:rsidRPr="00EB432A">
        <w:rPr>
          <w:b/>
          <w:bCs/>
          <w:i/>
          <w:szCs w:val="28"/>
        </w:rPr>
        <w:t>цепью Маркова</w:t>
      </w:r>
      <w:r w:rsidRPr="00EB432A">
        <w:rPr>
          <w:bCs/>
          <w:szCs w:val="28"/>
        </w:rPr>
        <w:t xml:space="preserve">. </w:t>
      </w:r>
      <w:r w:rsidRPr="00D95AA7">
        <w:rPr>
          <w:szCs w:val="28"/>
        </w:rPr>
        <w:t xml:space="preserve">Наиболее простой случай – Цепь Маркова с дискретным временем. Множество случайных величин </w:t>
      </w:r>
      <w:r w:rsidR="00EB432A" w:rsidRPr="00D95AA7">
        <w:rPr>
          <w:position w:val="-12"/>
          <w:szCs w:val="28"/>
        </w:rPr>
        <w:object w:dxaOrig="560" w:dyaOrig="380">
          <v:shape id="_x0000_i1041" type="#_x0000_t75" style="width:27.75pt;height:18.75pt" o:ole="">
            <v:imagedata r:id="rId37" o:title=""/>
          </v:shape>
          <o:OLEObject Type="Embed" ProgID="Equation.DSMT4" ShapeID="_x0000_i1041" DrawAspect="Content" ObjectID="_1627726798" r:id="rId38"/>
        </w:object>
      </w:r>
      <w:r w:rsidRPr="00D95AA7">
        <w:rPr>
          <w:i/>
          <w:szCs w:val="28"/>
        </w:rPr>
        <w:t xml:space="preserve"> </w:t>
      </w:r>
      <w:r w:rsidRPr="00D95AA7">
        <w:rPr>
          <w:szCs w:val="28"/>
        </w:rPr>
        <w:t xml:space="preserve">образует Цепь Маркова, если того, что следующее значение равно </w:t>
      </w:r>
      <w:r w:rsidR="00EB432A" w:rsidRPr="00D95AA7">
        <w:rPr>
          <w:position w:val="-12"/>
          <w:szCs w:val="28"/>
        </w:rPr>
        <w:object w:dxaOrig="639" w:dyaOrig="380">
          <v:shape id="_x0000_i1042" type="#_x0000_t75" style="width:32.25pt;height:18.75pt" o:ole="">
            <v:imagedata r:id="rId39" o:title=""/>
          </v:shape>
          <o:OLEObject Type="Embed" ProgID="Equation.DSMT4" ShapeID="_x0000_i1042" DrawAspect="Content" ObjectID="_1627726799" r:id="rId40"/>
        </w:object>
      </w:r>
      <w:r w:rsidRPr="00D95AA7">
        <w:rPr>
          <w:szCs w:val="28"/>
          <w:vertAlign w:val="subscript"/>
        </w:rPr>
        <w:t xml:space="preserve"> </w:t>
      </w:r>
      <w:r w:rsidRPr="00D95AA7">
        <w:rPr>
          <w:szCs w:val="28"/>
        </w:rPr>
        <w:t>зависит только от текущего значения</w:t>
      </w:r>
      <w:r w:rsidRPr="00D95AA7">
        <w:rPr>
          <w:i/>
          <w:szCs w:val="28"/>
        </w:rPr>
        <w:t xml:space="preserve"> </w:t>
      </w:r>
      <w:r w:rsidR="00EB432A" w:rsidRPr="00D95AA7">
        <w:rPr>
          <w:position w:val="-12"/>
          <w:szCs w:val="28"/>
        </w:rPr>
        <w:object w:dxaOrig="639" w:dyaOrig="380">
          <v:shape id="_x0000_i1043" type="#_x0000_t75" style="width:32.25pt;height:18.75pt" o:ole="">
            <v:imagedata r:id="rId41" o:title=""/>
          </v:shape>
          <o:OLEObject Type="Embed" ProgID="Equation.DSMT4" ShapeID="_x0000_i1043" DrawAspect="Content" ObjectID="_1627726800" r:id="rId42"/>
        </w:object>
      </w:r>
      <w:r w:rsidRPr="00D95AA7">
        <w:rPr>
          <w:szCs w:val="28"/>
        </w:rPr>
        <w:t xml:space="preserve"> и не зависит от все</w:t>
      </w:r>
      <w:r w:rsidR="00EB432A">
        <w:rPr>
          <w:szCs w:val="28"/>
        </w:rPr>
        <w:t>х предыдущих значений процесса.</w:t>
      </w:r>
    </w:p>
    <w:p w:rsidR="00AE7FF0" w:rsidRPr="00EB432A" w:rsidRDefault="00AE7FF0" w:rsidP="000672B2">
      <w:pPr>
        <w:pStyle w:val="2"/>
        <w:spacing w:line="360" w:lineRule="auto"/>
        <w:ind w:left="0" w:firstLine="709"/>
        <w:jc w:val="both"/>
        <w:rPr>
          <w:b/>
          <w:bCs/>
          <w:szCs w:val="28"/>
        </w:rPr>
      </w:pPr>
      <w:r w:rsidRPr="00D95AA7">
        <w:rPr>
          <w:szCs w:val="28"/>
        </w:rPr>
        <w:t>Изменения состояний в цепи Маркова с дискретным временем (</w:t>
      </w:r>
      <w:r w:rsidR="00C67E4A" w:rsidRPr="00EB432A">
        <w:rPr>
          <w:b/>
          <w:i/>
          <w:szCs w:val="28"/>
        </w:rPr>
        <w:t xml:space="preserve">дискретные </w:t>
      </w:r>
      <w:r w:rsidRPr="00EB432A">
        <w:rPr>
          <w:b/>
          <w:i/>
          <w:szCs w:val="28"/>
        </w:rPr>
        <w:t>цепи Маркова</w:t>
      </w:r>
      <w:r w:rsidRPr="00D95AA7">
        <w:rPr>
          <w:szCs w:val="28"/>
        </w:rPr>
        <w:t>) могут происходить только в моменты, предопределяемые натуральным рядом чисел</w:t>
      </w:r>
      <w:r w:rsidR="00EB432A">
        <w:rPr>
          <w:szCs w:val="28"/>
        </w:rPr>
        <w:t xml:space="preserve"> и</w:t>
      </w:r>
      <w:r w:rsidRPr="00D95AA7">
        <w:rPr>
          <w:szCs w:val="28"/>
        </w:rPr>
        <w:t xml:space="preserve"> </w:t>
      </w:r>
      <w:r w:rsidRPr="00EB432A">
        <w:rPr>
          <w:szCs w:val="28"/>
        </w:rPr>
        <w:t>0: 0,</w:t>
      </w:r>
      <w:r w:rsidR="00EB432A">
        <w:rPr>
          <w:szCs w:val="28"/>
        </w:rPr>
        <w:t xml:space="preserve"> </w:t>
      </w:r>
      <w:r w:rsidRPr="00EB432A">
        <w:rPr>
          <w:szCs w:val="28"/>
        </w:rPr>
        <w:t>1,</w:t>
      </w:r>
      <w:r w:rsidR="00EB432A">
        <w:rPr>
          <w:szCs w:val="28"/>
        </w:rPr>
        <w:t xml:space="preserve"> </w:t>
      </w:r>
      <w:r w:rsidRPr="00EB432A">
        <w:rPr>
          <w:szCs w:val="28"/>
        </w:rPr>
        <w:t>2,</w:t>
      </w:r>
      <w:r w:rsidR="00EB432A">
        <w:rPr>
          <w:szCs w:val="28"/>
        </w:rPr>
        <w:t xml:space="preserve"> </w:t>
      </w:r>
      <w:r w:rsidRPr="00EB432A">
        <w:rPr>
          <w:szCs w:val="28"/>
        </w:rPr>
        <w:t>3,</w:t>
      </w:r>
      <w:r w:rsidR="00EB432A">
        <w:rPr>
          <w:szCs w:val="28"/>
        </w:rPr>
        <w:t xml:space="preserve"> </w:t>
      </w:r>
      <w:r w:rsidRPr="00EB432A">
        <w:rPr>
          <w:szCs w:val="28"/>
        </w:rPr>
        <w:t>4</w:t>
      </w:r>
      <w:r w:rsidR="00EB432A">
        <w:rPr>
          <w:szCs w:val="28"/>
        </w:rPr>
        <w:t xml:space="preserve"> </w:t>
      </w:r>
      <w:r w:rsidRPr="00EB432A">
        <w:rPr>
          <w:szCs w:val="28"/>
        </w:rPr>
        <w:t>…</w:t>
      </w:r>
    </w:p>
    <w:p w:rsidR="00AE7FF0" w:rsidRPr="00D95AA7" w:rsidRDefault="00AE7FF0" w:rsidP="000672B2">
      <w:pPr>
        <w:pStyle w:val="2"/>
        <w:spacing w:line="360" w:lineRule="auto"/>
        <w:ind w:left="0" w:firstLine="709"/>
        <w:jc w:val="both"/>
        <w:rPr>
          <w:szCs w:val="28"/>
        </w:rPr>
      </w:pPr>
      <w:r w:rsidRPr="00D95AA7">
        <w:rPr>
          <w:szCs w:val="28"/>
        </w:rPr>
        <w:t>Изменения состояний в цепи Маркова с непрерывным временем (</w:t>
      </w:r>
      <w:r w:rsidR="00C67E4A" w:rsidRPr="00EB432A">
        <w:rPr>
          <w:b/>
          <w:i/>
          <w:szCs w:val="28"/>
        </w:rPr>
        <w:t xml:space="preserve">непрерывные </w:t>
      </w:r>
      <w:r w:rsidRPr="00EB432A">
        <w:rPr>
          <w:b/>
          <w:i/>
          <w:szCs w:val="28"/>
        </w:rPr>
        <w:t>цепи Маркова</w:t>
      </w:r>
      <w:r w:rsidRPr="00D95AA7">
        <w:rPr>
          <w:szCs w:val="28"/>
        </w:rPr>
        <w:t>) могут происходить в любые моменты времени.</w:t>
      </w:r>
    </w:p>
    <w:p w:rsidR="00AE7FF0" w:rsidRPr="00D95AA7" w:rsidRDefault="00AE7FF0" w:rsidP="000672B2">
      <w:pPr>
        <w:pStyle w:val="2"/>
        <w:spacing w:line="360" w:lineRule="auto"/>
        <w:ind w:left="0" w:firstLine="709"/>
        <w:jc w:val="both"/>
        <w:rPr>
          <w:szCs w:val="28"/>
        </w:rPr>
      </w:pPr>
      <w:r w:rsidRPr="00D95AA7">
        <w:rPr>
          <w:szCs w:val="28"/>
        </w:rPr>
        <w:t>Время пребывания системы в некотором состоянии распределено для непрерывных цепей Маркова по показательному закону, для дискретных – по геометрическому.</w:t>
      </w:r>
    </w:p>
    <w:p w:rsidR="00AE7FF0" w:rsidRPr="00D95AA7" w:rsidRDefault="00AE7FF0" w:rsidP="000672B2">
      <w:pPr>
        <w:pStyle w:val="2"/>
        <w:spacing w:line="360" w:lineRule="auto"/>
        <w:ind w:left="0" w:firstLine="709"/>
        <w:jc w:val="both"/>
        <w:rPr>
          <w:szCs w:val="28"/>
        </w:rPr>
      </w:pPr>
      <w:r w:rsidRPr="00D95AA7">
        <w:rPr>
          <w:szCs w:val="28"/>
        </w:rPr>
        <w:t>Марковские процессы с непрерывным пространством состояний мы в данном курсе рассматривать не будем.</w:t>
      </w:r>
    </w:p>
    <w:p w:rsidR="00AE7FF0" w:rsidRPr="00D95AA7" w:rsidRDefault="00EB432A" w:rsidP="00EB432A">
      <w:pPr>
        <w:pStyle w:val="2"/>
        <w:spacing w:before="120" w:after="120" w:line="360" w:lineRule="auto"/>
        <w:ind w:left="0"/>
        <w:rPr>
          <w:b/>
          <w:szCs w:val="28"/>
        </w:rPr>
      </w:pPr>
      <w:proofErr w:type="gramStart"/>
      <w:r>
        <w:rPr>
          <w:b/>
          <w:szCs w:val="28"/>
        </w:rPr>
        <w:t>2.4  </w:t>
      </w:r>
      <w:r w:rsidR="00AE7FF0" w:rsidRPr="00D95AA7">
        <w:rPr>
          <w:b/>
          <w:szCs w:val="28"/>
        </w:rPr>
        <w:t>Процессы</w:t>
      </w:r>
      <w:proofErr w:type="gramEnd"/>
      <w:r w:rsidR="00AE7FF0" w:rsidRPr="00D95AA7">
        <w:rPr>
          <w:b/>
          <w:szCs w:val="28"/>
        </w:rPr>
        <w:t xml:space="preserve"> размножения и гибели</w:t>
      </w:r>
    </w:p>
    <w:p w:rsidR="00AE7FF0" w:rsidRPr="00D95AA7" w:rsidRDefault="00AE7FF0" w:rsidP="000672B2">
      <w:pPr>
        <w:pStyle w:val="2"/>
        <w:spacing w:line="360" w:lineRule="auto"/>
        <w:ind w:left="0" w:firstLine="709"/>
        <w:jc w:val="both"/>
        <w:rPr>
          <w:szCs w:val="28"/>
        </w:rPr>
      </w:pPr>
      <w:r w:rsidRPr="00D95AA7">
        <w:rPr>
          <w:szCs w:val="28"/>
        </w:rPr>
        <w:t xml:space="preserve">Эти процессы являются частным случаем Марковских процессов. </w:t>
      </w:r>
      <w:r w:rsidR="001848BB">
        <w:rPr>
          <w:szCs w:val="28"/>
        </w:rPr>
        <w:t>Процесс размножения и гибели (</w:t>
      </w:r>
      <w:r w:rsidRPr="00D95AA7">
        <w:rPr>
          <w:szCs w:val="28"/>
        </w:rPr>
        <w:t>ПРГ</w:t>
      </w:r>
      <w:r w:rsidR="001848BB">
        <w:rPr>
          <w:szCs w:val="28"/>
        </w:rPr>
        <w:t>)</w:t>
      </w:r>
      <w:r w:rsidRPr="00D95AA7">
        <w:rPr>
          <w:szCs w:val="28"/>
        </w:rPr>
        <w:t xml:space="preserve"> может быть с непрерывным или дискретным временем, а определяющее его условие заключается в том, что допускаются </w:t>
      </w:r>
      <w:r w:rsidRPr="00D95AA7">
        <w:rPr>
          <w:szCs w:val="28"/>
        </w:rPr>
        <w:lastRenderedPageBreak/>
        <w:t xml:space="preserve">переходы только в соседние состояния. Из состояния </w:t>
      </w:r>
      <w:r w:rsidR="00EB432A" w:rsidRPr="00D95AA7">
        <w:rPr>
          <w:position w:val="-12"/>
          <w:szCs w:val="28"/>
        </w:rPr>
        <w:object w:dxaOrig="780" w:dyaOrig="380">
          <v:shape id="_x0000_i1044" type="#_x0000_t75" style="width:39.75pt;height:18.75pt" o:ole="">
            <v:imagedata r:id="rId43" o:title=""/>
          </v:shape>
          <o:OLEObject Type="Embed" ProgID="Equation.DSMT4" ShapeID="_x0000_i1044" DrawAspect="Content" ObjectID="_1627726801" r:id="rId44"/>
        </w:object>
      </w:r>
      <w:r w:rsidR="00EB432A">
        <w:rPr>
          <w:szCs w:val="28"/>
        </w:rPr>
        <w:t xml:space="preserve"> </w:t>
      </w:r>
      <w:r w:rsidRPr="00D95AA7">
        <w:rPr>
          <w:szCs w:val="28"/>
        </w:rPr>
        <w:t xml:space="preserve">можно перейти только в </w:t>
      </w:r>
      <w:r w:rsidR="00EB432A" w:rsidRPr="00D95AA7">
        <w:rPr>
          <w:position w:val="-12"/>
          <w:szCs w:val="28"/>
        </w:rPr>
        <w:object w:dxaOrig="1359" w:dyaOrig="380">
          <v:shape id="_x0000_i1045" type="#_x0000_t75" style="width:68.25pt;height:18.75pt" o:ole="">
            <v:imagedata r:id="rId45" o:title=""/>
          </v:shape>
          <o:OLEObject Type="Embed" ProgID="Equation.DSMT4" ShapeID="_x0000_i1045" DrawAspect="Content" ObjectID="_1627726802" r:id="rId46"/>
        </w:object>
      </w:r>
      <w:r w:rsidRPr="00D95AA7">
        <w:rPr>
          <w:szCs w:val="28"/>
        </w:rPr>
        <w:t xml:space="preserve"> или </w:t>
      </w:r>
      <w:r w:rsidR="009B7F83">
        <w:rPr>
          <w:szCs w:val="28"/>
        </w:rPr>
        <w:t xml:space="preserve">в </w:t>
      </w:r>
      <w:r w:rsidR="00EB432A" w:rsidRPr="00D95AA7">
        <w:rPr>
          <w:position w:val="-12"/>
          <w:szCs w:val="28"/>
        </w:rPr>
        <w:object w:dxaOrig="1359" w:dyaOrig="380">
          <v:shape id="_x0000_i1046" type="#_x0000_t75" style="width:68.25pt;height:18.75pt" o:ole="">
            <v:imagedata r:id="rId47" o:title=""/>
          </v:shape>
          <o:OLEObject Type="Embed" ProgID="Equation.DSMT4" ShapeID="_x0000_i1046" DrawAspect="Content" ObjectID="_1627726803" r:id="rId48"/>
        </w:object>
      </w:r>
      <w:r w:rsidRPr="00D95AA7">
        <w:rPr>
          <w:szCs w:val="28"/>
        </w:rPr>
        <w:t xml:space="preserve">, или </w:t>
      </w:r>
      <w:r w:rsidR="009B7F83">
        <w:rPr>
          <w:szCs w:val="28"/>
        </w:rPr>
        <w:t xml:space="preserve">в </w:t>
      </w:r>
      <w:r w:rsidR="00EB432A" w:rsidRPr="00D95AA7">
        <w:rPr>
          <w:position w:val="-12"/>
          <w:szCs w:val="28"/>
        </w:rPr>
        <w:object w:dxaOrig="1020" w:dyaOrig="380">
          <v:shape id="_x0000_i1047" type="#_x0000_t75" style="width:51pt;height:18.75pt" o:ole="">
            <v:imagedata r:id="rId49" o:title=""/>
          </v:shape>
          <o:OLEObject Type="Embed" ProgID="Equation.DSMT4" ShapeID="_x0000_i1047" DrawAspect="Content" ObjectID="_1627726804" r:id="rId50"/>
        </w:object>
      </w:r>
      <w:r w:rsidR="009B7F83">
        <w:rPr>
          <w:szCs w:val="28"/>
        </w:rPr>
        <w:t xml:space="preserve"> (в то же самое состояние)</w:t>
      </w:r>
      <w:r w:rsidRPr="00D95AA7">
        <w:rPr>
          <w:szCs w:val="28"/>
        </w:rPr>
        <w:t>.</w:t>
      </w:r>
    </w:p>
    <w:p w:rsidR="00AE7FF0" w:rsidRPr="00D95AA7" w:rsidRDefault="00C67E4A" w:rsidP="008F21B2">
      <w:pPr>
        <w:pStyle w:val="2"/>
        <w:spacing w:before="120" w:after="120" w:line="360" w:lineRule="auto"/>
        <w:ind w:left="0"/>
        <w:rPr>
          <w:b/>
          <w:szCs w:val="28"/>
        </w:rPr>
      </w:pPr>
      <w:proofErr w:type="gramStart"/>
      <w:r>
        <w:rPr>
          <w:b/>
          <w:szCs w:val="28"/>
        </w:rPr>
        <w:t>2.5  </w:t>
      </w:r>
      <w:r w:rsidR="00AE7FF0" w:rsidRPr="00D95AA7">
        <w:rPr>
          <w:b/>
          <w:szCs w:val="28"/>
        </w:rPr>
        <w:t>Полумарковские</w:t>
      </w:r>
      <w:proofErr w:type="gramEnd"/>
      <w:r w:rsidR="00AE7FF0" w:rsidRPr="00D95AA7">
        <w:rPr>
          <w:b/>
          <w:szCs w:val="28"/>
        </w:rPr>
        <w:t xml:space="preserve"> процессы</w:t>
      </w:r>
    </w:p>
    <w:p w:rsidR="00AE7FF0" w:rsidRPr="00D95AA7" w:rsidRDefault="00AE7FF0" w:rsidP="000672B2">
      <w:pPr>
        <w:pStyle w:val="2"/>
        <w:spacing w:line="360" w:lineRule="auto"/>
        <w:ind w:left="0" w:firstLine="709"/>
        <w:jc w:val="both"/>
        <w:rPr>
          <w:szCs w:val="28"/>
        </w:rPr>
      </w:pPr>
      <w:r w:rsidRPr="00D95AA7">
        <w:rPr>
          <w:szCs w:val="28"/>
        </w:rPr>
        <w:t xml:space="preserve">Для цепей Маркова характерно то, что вероятности переходов в то или иное состояние произвольны, но время пребывания в каком-либо состоянии починяется некоторым ограничениям. Если снять эти ограничения, т.е. допустить произвольные распределения времени пребывания процесса в данном состоянии, мы получим </w:t>
      </w:r>
      <w:r w:rsidR="00C67E4A" w:rsidRPr="00C67E4A">
        <w:rPr>
          <w:b/>
          <w:bCs/>
          <w:i/>
          <w:szCs w:val="28"/>
        </w:rPr>
        <w:t xml:space="preserve">полумарковский </w:t>
      </w:r>
      <w:r w:rsidRPr="00C67E4A">
        <w:rPr>
          <w:b/>
          <w:bCs/>
          <w:i/>
          <w:szCs w:val="28"/>
        </w:rPr>
        <w:t>процесс</w:t>
      </w:r>
      <w:r w:rsidRPr="00C67E4A">
        <w:rPr>
          <w:bCs/>
          <w:szCs w:val="28"/>
        </w:rPr>
        <w:t>.</w:t>
      </w:r>
    </w:p>
    <w:p w:rsidR="00AE7FF0" w:rsidRPr="00D95AA7" w:rsidRDefault="00AE7FF0" w:rsidP="000672B2">
      <w:pPr>
        <w:pStyle w:val="2"/>
        <w:spacing w:line="360" w:lineRule="auto"/>
        <w:ind w:left="0" w:firstLine="709"/>
        <w:jc w:val="both"/>
        <w:rPr>
          <w:b/>
          <w:bCs/>
          <w:szCs w:val="28"/>
        </w:rPr>
      </w:pPr>
      <w:r w:rsidRPr="00D95AA7">
        <w:rPr>
          <w:szCs w:val="28"/>
        </w:rPr>
        <w:t xml:space="preserve">С точки зрения моментов изменения состояний, то в них процесс ведет себя как обычная цепь Маркова. Можно сказать, что в эти моменты имеет место </w:t>
      </w:r>
      <w:r w:rsidRPr="00C67E4A">
        <w:rPr>
          <w:b/>
          <w:bCs/>
          <w:i/>
          <w:szCs w:val="28"/>
        </w:rPr>
        <w:t>вложенная цепь Маркова</w:t>
      </w:r>
      <w:r w:rsidRPr="00C67E4A">
        <w:rPr>
          <w:bCs/>
          <w:szCs w:val="28"/>
        </w:rPr>
        <w:t>.</w:t>
      </w:r>
    </w:p>
    <w:p w:rsidR="00AE7FF0" w:rsidRPr="00D95AA7" w:rsidRDefault="00C67E4A" w:rsidP="00C67E4A">
      <w:pPr>
        <w:pStyle w:val="2"/>
        <w:spacing w:before="120" w:after="120" w:line="360" w:lineRule="auto"/>
        <w:ind w:left="0"/>
        <w:rPr>
          <w:b/>
          <w:szCs w:val="28"/>
        </w:rPr>
      </w:pPr>
      <w:proofErr w:type="gramStart"/>
      <w:r>
        <w:rPr>
          <w:b/>
          <w:szCs w:val="28"/>
        </w:rPr>
        <w:t>2.6  </w:t>
      </w:r>
      <w:r w:rsidR="00AE7FF0" w:rsidRPr="00D95AA7">
        <w:rPr>
          <w:b/>
          <w:szCs w:val="28"/>
        </w:rPr>
        <w:t>Случайные</w:t>
      </w:r>
      <w:proofErr w:type="gramEnd"/>
      <w:r w:rsidR="00AE7FF0" w:rsidRPr="00D95AA7">
        <w:rPr>
          <w:b/>
          <w:szCs w:val="28"/>
        </w:rPr>
        <w:t xml:space="preserve"> блуждания</w:t>
      </w:r>
    </w:p>
    <w:p w:rsidR="00AE7FF0" w:rsidRPr="00D95AA7" w:rsidRDefault="00AE7FF0" w:rsidP="000672B2">
      <w:pPr>
        <w:pStyle w:val="2"/>
        <w:spacing w:line="360" w:lineRule="auto"/>
        <w:ind w:left="0" w:firstLine="709"/>
        <w:jc w:val="both"/>
        <w:rPr>
          <w:szCs w:val="28"/>
        </w:rPr>
      </w:pPr>
      <w:r w:rsidRPr="001848BB">
        <w:rPr>
          <w:b/>
          <w:i/>
          <w:szCs w:val="28"/>
        </w:rPr>
        <w:t>Случайное блуждание</w:t>
      </w:r>
      <w:r w:rsidRPr="00D95AA7">
        <w:rPr>
          <w:szCs w:val="28"/>
        </w:rPr>
        <w:t xml:space="preserve"> можно представить, как передвижение частицы из одного состояния в другое в некотором (дискретном) пространстве состояний. Задача состоит в том, чтобы определить местоположение частицы в этом пространстве. Последующее положение, кот</w:t>
      </w:r>
      <w:r w:rsidR="001848BB">
        <w:rPr>
          <w:szCs w:val="28"/>
        </w:rPr>
        <w:t xml:space="preserve">орое займет случайный процесс равно </w:t>
      </w:r>
      <w:r w:rsidRPr="00D95AA7">
        <w:rPr>
          <w:szCs w:val="28"/>
        </w:rPr>
        <w:t xml:space="preserve">предыдущему </w:t>
      </w:r>
      <w:r w:rsidR="001848BB">
        <w:rPr>
          <w:szCs w:val="28"/>
        </w:rPr>
        <w:t>плюс</w:t>
      </w:r>
      <w:r w:rsidRPr="00D95AA7">
        <w:rPr>
          <w:szCs w:val="28"/>
        </w:rPr>
        <w:t xml:space="preserve"> случайное перемещение, величина которого выбирается случайным образом из произвольного распределения. Распределение одинаково для всех случайных значений.</w:t>
      </w:r>
    </w:p>
    <w:p w:rsidR="001848BB" w:rsidRDefault="001848BB" w:rsidP="000672B2">
      <w:pPr>
        <w:pStyle w:val="2"/>
        <w:spacing w:line="360" w:lineRule="auto"/>
        <w:ind w:left="0" w:firstLine="709"/>
        <w:jc w:val="both"/>
        <w:rPr>
          <w:szCs w:val="28"/>
        </w:rPr>
      </w:pPr>
      <w:r w:rsidRPr="00D95AA7">
        <w:rPr>
          <w:i/>
          <w:position w:val="-12"/>
          <w:szCs w:val="28"/>
          <w:lang w:val="en-US"/>
        </w:rPr>
        <w:object w:dxaOrig="4320" w:dyaOrig="380">
          <v:shape id="_x0000_i1048" type="#_x0000_t75" style="width:216.75pt;height:18.75pt" o:ole="">
            <v:imagedata r:id="rId51" o:title=""/>
          </v:shape>
          <o:OLEObject Type="Embed" ProgID="Equation.DSMT4" ShapeID="_x0000_i1048" DrawAspect="Content" ObjectID="_1627726805" r:id="rId52"/>
        </w:object>
      </w:r>
      <w:r w:rsidR="00AE7FF0" w:rsidRPr="00D95AA7">
        <w:rPr>
          <w:i/>
          <w:szCs w:val="28"/>
        </w:rPr>
        <w:t xml:space="preserve"> </w:t>
      </w:r>
      <w:r w:rsidR="00AE7FF0" w:rsidRPr="00D95AA7">
        <w:rPr>
          <w:szCs w:val="28"/>
        </w:rPr>
        <w:t>– это нумерация переходов процесс</w:t>
      </w:r>
      <w:r>
        <w:rPr>
          <w:szCs w:val="28"/>
        </w:rPr>
        <w:t>а из одного состояния в другое.</w:t>
      </w:r>
    </w:p>
    <w:p w:rsidR="00AE7FF0" w:rsidRPr="00D95AA7" w:rsidRDefault="00AE7FF0" w:rsidP="000672B2">
      <w:pPr>
        <w:pStyle w:val="2"/>
        <w:spacing w:line="360" w:lineRule="auto"/>
        <w:ind w:left="0" w:firstLine="709"/>
        <w:jc w:val="both"/>
        <w:rPr>
          <w:szCs w:val="28"/>
        </w:rPr>
      </w:pPr>
      <w:r w:rsidRPr="00D95AA7">
        <w:rPr>
          <w:szCs w:val="28"/>
        </w:rPr>
        <w:t>Случайные блуждания представляют собой частный случай полумарковских процессов.</w:t>
      </w:r>
    </w:p>
    <w:p w:rsidR="00AE7FF0" w:rsidRPr="00D95AA7" w:rsidRDefault="001848BB" w:rsidP="001848BB">
      <w:pPr>
        <w:pStyle w:val="2"/>
        <w:spacing w:before="120" w:after="120" w:line="360" w:lineRule="auto"/>
        <w:ind w:left="0"/>
        <w:rPr>
          <w:b/>
          <w:szCs w:val="28"/>
        </w:rPr>
      </w:pPr>
      <w:proofErr w:type="gramStart"/>
      <w:r>
        <w:rPr>
          <w:b/>
          <w:szCs w:val="28"/>
        </w:rPr>
        <w:t>2.7</w:t>
      </w:r>
      <w:r>
        <w:rPr>
          <w:b/>
          <w:szCs w:val="28"/>
          <w:lang w:val="en-US"/>
        </w:rPr>
        <w:t>  </w:t>
      </w:r>
      <w:r w:rsidR="00AE7FF0" w:rsidRPr="00D95AA7">
        <w:rPr>
          <w:b/>
          <w:szCs w:val="28"/>
        </w:rPr>
        <w:t>Процессы</w:t>
      </w:r>
      <w:proofErr w:type="gramEnd"/>
      <w:r w:rsidR="00AE7FF0" w:rsidRPr="00D95AA7">
        <w:rPr>
          <w:b/>
          <w:szCs w:val="28"/>
        </w:rPr>
        <w:t xml:space="preserve"> восстановления</w:t>
      </w:r>
    </w:p>
    <w:p w:rsidR="00AE7FF0" w:rsidRPr="00D95AA7" w:rsidRDefault="00AE7FF0" w:rsidP="000672B2">
      <w:pPr>
        <w:pStyle w:val="2"/>
        <w:spacing w:line="360" w:lineRule="auto"/>
        <w:ind w:left="0" w:firstLine="709"/>
        <w:jc w:val="both"/>
        <w:rPr>
          <w:szCs w:val="28"/>
        </w:rPr>
      </w:pPr>
      <w:r w:rsidRPr="001848BB">
        <w:rPr>
          <w:b/>
          <w:i/>
          <w:szCs w:val="28"/>
        </w:rPr>
        <w:t>Процессы восстановления</w:t>
      </w:r>
      <w:r w:rsidRPr="00D95AA7">
        <w:rPr>
          <w:szCs w:val="28"/>
        </w:rPr>
        <w:t xml:space="preserve"> относятся к случайным блужданиям, но предметом рассмотрения теперь является не последовательность состояний частицы, а число переходов как функция от времени. Распределение длин промежутков времени между соседними точками может быть произвольным. </w:t>
      </w:r>
      <w:r w:rsidRPr="00D95AA7">
        <w:rPr>
          <w:szCs w:val="28"/>
        </w:rPr>
        <w:lastRenderedPageBreak/>
        <w:t xml:space="preserve">Процесс начинается в нулевом состоянии. </w:t>
      </w:r>
      <w:r w:rsidR="001848BB" w:rsidRPr="001848BB">
        <w:rPr>
          <w:position w:val="-14"/>
          <w:szCs w:val="28"/>
        </w:rPr>
        <w:object w:dxaOrig="1100" w:dyaOrig="420">
          <v:shape id="_x0000_i1049" type="#_x0000_t75" style="width:54.75pt;height:21pt" o:ole="">
            <v:imagedata r:id="rId53" o:title=""/>
          </v:shape>
          <o:OLEObject Type="Embed" ProgID="Equation.DSMT4" ShapeID="_x0000_i1049" DrawAspect="Content" ObjectID="_1627726806" r:id="rId54"/>
        </w:object>
      </w:r>
      <w:r w:rsidR="001848BB">
        <w:rPr>
          <w:szCs w:val="28"/>
        </w:rPr>
        <w:t xml:space="preserve"> </w:t>
      </w:r>
      <w:r w:rsidRPr="00D95AA7">
        <w:rPr>
          <w:szCs w:val="28"/>
        </w:rPr>
        <w:t xml:space="preserve">и возрастает на </w:t>
      </w:r>
      <w:r w:rsidR="001848BB">
        <w:rPr>
          <w:szCs w:val="28"/>
        </w:rPr>
        <w:t>единицу</w:t>
      </w:r>
      <w:r w:rsidRPr="00D95AA7">
        <w:rPr>
          <w:szCs w:val="28"/>
        </w:rPr>
        <w:t xml:space="preserve"> при каждом переходе.</w:t>
      </w:r>
    </w:p>
    <w:p w:rsidR="00AE7FF0" w:rsidRPr="001848BB" w:rsidRDefault="001848BB" w:rsidP="001848BB">
      <w:pPr>
        <w:pStyle w:val="I"/>
        <w:rPr>
          <w:rFonts w:ascii="Times New Roman" w:hAnsi="Times New Roman"/>
          <w:sz w:val="32"/>
          <w:lang w:val="ru-RU"/>
        </w:rPr>
      </w:pPr>
      <w:proofErr w:type="gramStart"/>
      <w:r>
        <w:rPr>
          <w:rFonts w:ascii="Times New Roman" w:hAnsi="Times New Roman"/>
          <w:sz w:val="32"/>
        </w:rPr>
        <w:t>III  </w:t>
      </w:r>
      <w:r w:rsidR="00AE7FF0" w:rsidRPr="001848BB">
        <w:rPr>
          <w:rFonts w:ascii="Times New Roman" w:hAnsi="Times New Roman"/>
          <w:sz w:val="32"/>
          <w:lang w:val="ru-RU"/>
        </w:rPr>
        <w:t>Диаграмма</w:t>
      </w:r>
      <w:proofErr w:type="gramEnd"/>
      <w:r w:rsidR="00AE7FF0" w:rsidRPr="001848BB">
        <w:rPr>
          <w:rFonts w:ascii="Times New Roman" w:hAnsi="Times New Roman"/>
          <w:sz w:val="32"/>
          <w:lang w:val="ru-RU"/>
        </w:rPr>
        <w:t xml:space="preserve"> взаимосвязей процессов с дискретным пространством состояний</w:t>
      </w:r>
    </w:p>
    <w:p w:rsidR="00AE7FF0" w:rsidRPr="00D95AA7" w:rsidRDefault="001848BB" w:rsidP="001848BB">
      <w:pPr>
        <w:pStyle w:val="2"/>
        <w:spacing w:before="120" w:after="120" w:line="360" w:lineRule="auto"/>
        <w:ind w:left="0" w:firstLine="709"/>
        <w:jc w:val="center"/>
        <w:rPr>
          <w:noProof/>
          <w:szCs w:val="28"/>
        </w:rPr>
      </w:pPr>
      <w:r>
        <w:rPr>
          <w:noProof/>
          <w:szCs w:val="28"/>
        </w:rPr>
        <w:drawing>
          <wp:inline distT="0" distB="0" distL="0" distR="0">
            <wp:extent cx="4434839" cy="1519645"/>
            <wp:effectExtent l="19050" t="19050" r="23495" b="2349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иаграмма.png"/>
                    <pic:cNvPicPr/>
                  </pic:nvPicPr>
                  <pic:blipFill rotWithShape="1"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372"/>
                    <a:stretch/>
                  </pic:blipFill>
                  <pic:spPr bwMode="auto">
                    <a:xfrm>
                      <a:off x="0" y="0"/>
                      <a:ext cx="4435224" cy="1519777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" lastClr="FFFFFF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E7FF0" w:rsidRPr="00D95AA7" w:rsidRDefault="001848BB" w:rsidP="00AE7FF0">
      <w:pPr>
        <w:pStyle w:val="2"/>
        <w:spacing w:line="360" w:lineRule="auto"/>
        <w:ind w:left="0" w:firstLine="709"/>
        <w:jc w:val="center"/>
        <w:rPr>
          <w:noProof/>
          <w:szCs w:val="28"/>
        </w:rPr>
      </w:pPr>
      <w:r>
        <w:rPr>
          <w:bCs/>
          <w:szCs w:val="28"/>
        </w:rPr>
        <w:t xml:space="preserve">Рис. </w:t>
      </w:r>
      <w:r w:rsidR="00F378DC">
        <w:rPr>
          <w:bCs/>
          <w:szCs w:val="28"/>
        </w:rPr>
        <w:t>3.</w:t>
      </w:r>
      <w:bookmarkStart w:id="0" w:name="_GoBack"/>
      <w:bookmarkEnd w:id="0"/>
      <w:r>
        <w:rPr>
          <w:bCs/>
          <w:szCs w:val="28"/>
        </w:rPr>
        <w:t xml:space="preserve">1. </w:t>
      </w:r>
      <w:r w:rsidRPr="00D95AA7">
        <w:rPr>
          <w:noProof/>
          <w:szCs w:val="28"/>
        </w:rPr>
        <w:t>Диаграмма взаимодействия вероятностных процессов</w:t>
      </w:r>
    </w:p>
    <w:p w:rsidR="00AE7FF0" w:rsidRPr="00D95AA7" w:rsidRDefault="00AE7FF0" w:rsidP="00AE7FF0">
      <w:pPr>
        <w:pStyle w:val="2"/>
        <w:spacing w:line="360" w:lineRule="auto"/>
        <w:ind w:left="0" w:firstLine="709"/>
        <w:jc w:val="both"/>
        <w:rPr>
          <w:bCs/>
          <w:szCs w:val="28"/>
        </w:rPr>
      </w:pPr>
      <w:r w:rsidRPr="00D95AA7">
        <w:rPr>
          <w:bCs/>
          <w:szCs w:val="28"/>
        </w:rPr>
        <w:t xml:space="preserve">Сокращения на </w:t>
      </w:r>
      <w:r w:rsidR="001848BB">
        <w:rPr>
          <w:bCs/>
          <w:szCs w:val="28"/>
        </w:rPr>
        <w:t>рис. 1</w:t>
      </w:r>
      <w:r w:rsidRPr="00D95AA7">
        <w:rPr>
          <w:bCs/>
          <w:szCs w:val="28"/>
        </w:rPr>
        <w:t>:</w:t>
      </w:r>
    </w:p>
    <w:p w:rsidR="00AE7FF0" w:rsidRPr="00D95AA7" w:rsidRDefault="00AE7FF0" w:rsidP="00AE7FF0">
      <w:pPr>
        <w:pStyle w:val="2"/>
        <w:spacing w:line="360" w:lineRule="auto"/>
        <w:ind w:left="0" w:firstLine="709"/>
        <w:jc w:val="both"/>
        <w:rPr>
          <w:bCs/>
          <w:szCs w:val="28"/>
        </w:rPr>
      </w:pPr>
      <w:r w:rsidRPr="00D95AA7">
        <w:rPr>
          <w:bCs/>
          <w:szCs w:val="28"/>
        </w:rPr>
        <w:t>ПМП – полумарковские процессы;</w:t>
      </w:r>
    </w:p>
    <w:p w:rsidR="00AE7FF0" w:rsidRPr="00D95AA7" w:rsidRDefault="00AE7FF0" w:rsidP="00AE7FF0">
      <w:pPr>
        <w:pStyle w:val="2"/>
        <w:spacing w:line="360" w:lineRule="auto"/>
        <w:ind w:left="0" w:firstLine="709"/>
        <w:jc w:val="both"/>
        <w:rPr>
          <w:bCs/>
          <w:szCs w:val="28"/>
        </w:rPr>
      </w:pPr>
      <w:r w:rsidRPr="00D95AA7">
        <w:rPr>
          <w:bCs/>
          <w:szCs w:val="28"/>
        </w:rPr>
        <w:t xml:space="preserve">МП – </w:t>
      </w:r>
      <w:proofErr w:type="spellStart"/>
      <w:r w:rsidRPr="00D95AA7">
        <w:rPr>
          <w:bCs/>
          <w:szCs w:val="28"/>
        </w:rPr>
        <w:t>марковские</w:t>
      </w:r>
      <w:proofErr w:type="spellEnd"/>
      <w:r w:rsidRPr="00D95AA7">
        <w:rPr>
          <w:bCs/>
          <w:szCs w:val="28"/>
        </w:rPr>
        <w:t xml:space="preserve"> процессы;</w:t>
      </w:r>
    </w:p>
    <w:p w:rsidR="00AE7FF0" w:rsidRPr="00D95AA7" w:rsidRDefault="00AE7FF0" w:rsidP="00AE7FF0">
      <w:pPr>
        <w:pStyle w:val="2"/>
        <w:spacing w:line="360" w:lineRule="auto"/>
        <w:ind w:left="0" w:firstLine="709"/>
        <w:jc w:val="both"/>
        <w:rPr>
          <w:bCs/>
          <w:szCs w:val="28"/>
        </w:rPr>
      </w:pPr>
      <w:r w:rsidRPr="00D95AA7">
        <w:rPr>
          <w:bCs/>
          <w:szCs w:val="28"/>
        </w:rPr>
        <w:t>ПРГ – процессы размножения и гибели;</w:t>
      </w:r>
    </w:p>
    <w:p w:rsidR="00AE7FF0" w:rsidRPr="00D95AA7" w:rsidRDefault="00AE7FF0" w:rsidP="00AE7FF0">
      <w:pPr>
        <w:pStyle w:val="2"/>
        <w:spacing w:line="360" w:lineRule="auto"/>
        <w:ind w:left="0" w:firstLine="709"/>
        <w:jc w:val="both"/>
        <w:rPr>
          <w:bCs/>
          <w:szCs w:val="28"/>
        </w:rPr>
      </w:pPr>
      <w:r w:rsidRPr="00D95AA7">
        <w:rPr>
          <w:bCs/>
          <w:szCs w:val="28"/>
        </w:rPr>
        <w:t>ПВ – процессы восстановления;</w:t>
      </w:r>
    </w:p>
    <w:p w:rsidR="00AE7FF0" w:rsidRPr="00D95AA7" w:rsidRDefault="00AE7FF0" w:rsidP="00AE7FF0">
      <w:pPr>
        <w:pStyle w:val="2"/>
        <w:spacing w:line="360" w:lineRule="auto"/>
        <w:ind w:left="0" w:firstLine="709"/>
        <w:jc w:val="both"/>
        <w:rPr>
          <w:bCs/>
          <w:szCs w:val="28"/>
        </w:rPr>
      </w:pPr>
      <w:r w:rsidRPr="00D95AA7">
        <w:rPr>
          <w:bCs/>
          <w:szCs w:val="28"/>
        </w:rPr>
        <w:t>СБ – случайные блуждания;</w:t>
      </w:r>
    </w:p>
    <w:p w:rsidR="00AE7FF0" w:rsidRPr="00D95AA7" w:rsidRDefault="00AE7FF0" w:rsidP="00AE7FF0">
      <w:pPr>
        <w:pStyle w:val="2"/>
        <w:spacing w:line="360" w:lineRule="auto"/>
        <w:ind w:left="0" w:firstLine="709"/>
        <w:jc w:val="both"/>
        <w:rPr>
          <w:bCs/>
          <w:szCs w:val="28"/>
        </w:rPr>
      </w:pPr>
      <w:r w:rsidRPr="00D95AA7">
        <w:rPr>
          <w:bCs/>
          <w:szCs w:val="28"/>
        </w:rPr>
        <w:t>ПЧР – процессы чистого размножения;</w:t>
      </w:r>
    </w:p>
    <w:p w:rsidR="00AE7FF0" w:rsidRDefault="00AE7FF0" w:rsidP="00AE7FF0">
      <w:pPr>
        <w:pStyle w:val="2"/>
        <w:spacing w:line="360" w:lineRule="auto"/>
        <w:ind w:left="0" w:firstLine="709"/>
        <w:jc w:val="both"/>
        <w:rPr>
          <w:bCs/>
          <w:szCs w:val="28"/>
        </w:rPr>
      </w:pPr>
      <w:r w:rsidRPr="00D95AA7">
        <w:rPr>
          <w:bCs/>
          <w:szCs w:val="28"/>
        </w:rPr>
        <w:t>ПП – пуассоновский процесс.</w:t>
      </w:r>
    </w:p>
    <w:p w:rsidR="005F2BD0" w:rsidRDefault="005F2BD0" w:rsidP="00AE7FF0">
      <w:pPr>
        <w:pStyle w:val="2"/>
        <w:spacing w:line="360" w:lineRule="auto"/>
        <w:ind w:left="0" w:firstLine="709"/>
        <w:jc w:val="both"/>
        <w:rPr>
          <w:bCs/>
          <w:szCs w:val="28"/>
        </w:rPr>
      </w:pPr>
    </w:p>
    <w:p w:rsidR="005F2BD0" w:rsidRPr="005F2BD0" w:rsidRDefault="005F2BD0" w:rsidP="00AE7FF0">
      <w:pPr>
        <w:pStyle w:val="2"/>
        <w:spacing w:line="360" w:lineRule="auto"/>
        <w:ind w:left="0" w:firstLine="709"/>
        <w:jc w:val="both"/>
        <w:rPr>
          <w:b/>
          <w:bCs/>
          <w:szCs w:val="28"/>
        </w:rPr>
      </w:pPr>
      <w:r>
        <w:rPr>
          <w:bCs/>
          <w:szCs w:val="28"/>
        </w:rPr>
        <w:t>Центральное место в исследованиях занимает процесс Пуассона, который будет подробно рассмотрен в разделе 5 лекции 6.</w:t>
      </w:r>
    </w:p>
    <w:p w:rsidR="00D95AA7" w:rsidRDefault="00D95AA7">
      <w:pPr>
        <w:spacing w:after="160" w:line="259" w:lineRule="auto"/>
      </w:pPr>
      <w:r>
        <w:br w:type="page"/>
      </w:r>
    </w:p>
    <w:p w:rsidR="00D95AA7" w:rsidRPr="001B2CDF" w:rsidRDefault="00D95AA7" w:rsidP="00D95AA7">
      <w:pPr>
        <w:pStyle w:val="a8"/>
        <w:spacing w:line="240" w:lineRule="auto"/>
        <w:ind w:left="0"/>
        <w:rPr>
          <w:b/>
        </w:rPr>
      </w:pPr>
      <w:r>
        <w:lastRenderedPageBreak/>
        <w:t>контрольные вопросы к лекции 3</w:t>
      </w:r>
    </w:p>
    <w:p w:rsidR="00B16073" w:rsidRPr="00255888" w:rsidRDefault="001848BB" w:rsidP="00AE7FF0">
      <w:pPr>
        <w:spacing w:line="360" w:lineRule="auto"/>
        <w:ind w:firstLine="709"/>
        <w:rPr>
          <w:sz w:val="28"/>
        </w:rPr>
      </w:pPr>
      <w:r w:rsidRPr="00255888">
        <w:rPr>
          <w:sz w:val="28"/>
        </w:rPr>
        <w:t xml:space="preserve">1.  Что отличает процессы размножения и гибели от других </w:t>
      </w:r>
      <w:proofErr w:type="spellStart"/>
      <w:r w:rsidR="00255888" w:rsidRPr="00255888">
        <w:rPr>
          <w:sz w:val="28"/>
        </w:rPr>
        <w:t>марковских</w:t>
      </w:r>
      <w:proofErr w:type="spellEnd"/>
      <w:r w:rsidR="00255888" w:rsidRPr="00255888">
        <w:rPr>
          <w:sz w:val="28"/>
        </w:rPr>
        <w:t xml:space="preserve"> процессов</w:t>
      </w:r>
      <w:r w:rsidR="00255888">
        <w:rPr>
          <w:sz w:val="28"/>
        </w:rPr>
        <w:t>?</w:t>
      </w:r>
    </w:p>
    <w:p w:rsidR="001848BB" w:rsidRPr="00255888" w:rsidRDefault="001848BB" w:rsidP="00AE7FF0">
      <w:pPr>
        <w:spacing w:line="360" w:lineRule="auto"/>
        <w:ind w:firstLine="709"/>
        <w:rPr>
          <w:sz w:val="28"/>
        </w:rPr>
      </w:pPr>
      <w:r w:rsidRPr="00255888">
        <w:rPr>
          <w:sz w:val="28"/>
        </w:rPr>
        <w:t>2.  </w:t>
      </w:r>
      <w:r w:rsidR="00255888">
        <w:rPr>
          <w:sz w:val="28"/>
        </w:rPr>
        <w:t xml:space="preserve">Охарактеризуйте определяющее свойство </w:t>
      </w:r>
      <w:proofErr w:type="spellStart"/>
      <w:r w:rsidR="00255888">
        <w:rPr>
          <w:sz w:val="28"/>
        </w:rPr>
        <w:t>марковских</w:t>
      </w:r>
      <w:proofErr w:type="spellEnd"/>
      <w:r w:rsidR="00255888">
        <w:rPr>
          <w:sz w:val="28"/>
        </w:rPr>
        <w:t xml:space="preserve"> процессов.</w:t>
      </w:r>
    </w:p>
    <w:p w:rsidR="001848BB" w:rsidRPr="00255888" w:rsidRDefault="001848BB" w:rsidP="00AE7FF0">
      <w:pPr>
        <w:spacing w:line="360" w:lineRule="auto"/>
        <w:ind w:firstLine="709"/>
        <w:rPr>
          <w:sz w:val="28"/>
        </w:rPr>
      </w:pPr>
      <w:r w:rsidRPr="00255888">
        <w:rPr>
          <w:sz w:val="28"/>
        </w:rPr>
        <w:t>3.  </w:t>
      </w:r>
      <w:r w:rsidR="00255888">
        <w:rPr>
          <w:sz w:val="28"/>
        </w:rPr>
        <w:t>Как называют случайный процесс с дискретным пространством состояний?</w:t>
      </w:r>
    </w:p>
    <w:p w:rsidR="001848BB" w:rsidRPr="00255888" w:rsidRDefault="001848BB" w:rsidP="00AE7FF0">
      <w:pPr>
        <w:spacing w:line="360" w:lineRule="auto"/>
        <w:ind w:firstLine="709"/>
        <w:rPr>
          <w:sz w:val="28"/>
        </w:rPr>
      </w:pPr>
      <w:r w:rsidRPr="00255888">
        <w:rPr>
          <w:sz w:val="28"/>
        </w:rPr>
        <w:t>4.  </w:t>
      </w:r>
      <w:r w:rsidR="00255888">
        <w:rPr>
          <w:sz w:val="28"/>
        </w:rPr>
        <w:t>Опишите совместную плотность вероятности независимых случайных величин.</w:t>
      </w:r>
    </w:p>
    <w:p w:rsidR="001848BB" w:rsidRPr="00255888" w:rsidRDefault="001848BB" w:rsidP="00AE7FF0">
      <w:pPr>
        <w:spacing w:line="360" w:lineRule="auto"/>
        <w:ind w:firstLine="709"/>
        <w:rPr>
          <w:sz w:val="28"/>
        </w:rPr>
      </w:pPr>
      <w:r w:rsidRPr="00255888">
        <w:rPr>
          <w:sz w:val="28"/>
        </w:rPr>
        <w:t>5.  </w:t>
      </w:r>
      <w:r w:rsidR="00255888">
        <w:rPr>
          <w:sz w:val="28"/>
        </w:rPr>
        <w:t xml:space="preserve">В чём разница между </w:t>
      </w:r>
      <w:proofErr w:type="spellStart"/>
      <w:r w:rsidR="00255888">
        <w:rPr>
          <w:sz w:val="28"/>
        </w:rPr>
        <w:t>марковским</w:t>
      </w:r>
      <w:proofErr w:type="spellEnd"/>
      <w:r w:rsidR="00255888">
        <w:rPr>
          <w:sz w:val="28"/>
        </w:rPr>
        <w:t xml:space="preserve"> и полумарковским </w:t>
      </w:r>
      <w:r w:rsidR="000B725A">
        <w:rPr>
          <w:sz w:val="28"/>
        </w:rPr>
        <w:t>процессом</w:t>
      </w:r>
      <w:r w:rsidR="00255888">
        <w:rPr>
          <w:sz w:val="28"/>
        </w:rPr>
        <w:t>?</w:t>
      </w:r>
    </w:p>
    <w:sectPr w:rsidR="001848BB" w:rsidRPr="00255888" w:rsidSect="00AE7FF0">
      <w:pgSz w:w="11906" w:h="16838"/>
      <w:pgMar w:top="1134" w:right="1134" w:bottom="1134" w:left="1134" w:header="0" w:footer="0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55788"/>
    <w:multiLevelType w:val="hybridMultilevel"/>
    <w:tmpl w:val="62B41328"/>
    <w:lvl w:ilvl="0" w:tplc="D5A6C7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9C6B6D0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D5A6C790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A9B62FB"/>
    <w:multiLevelType w:val="hybridMultilevel"/>
    <w:tmpl w:val="4D7CF328"/>
    <w:lvl w:ilvl="0" w:tplc="EC0877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F967B61"/>
    <w:multiLevelType w:val="multilevel"/>
    <w:tmpl w:val="DFB6D5C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FF0"/>
    <w:rsid w:val="000672B2"/>
    <w:rsid w:val="000B725A"/>
    <w:rsid w:val="000E6AE2"/>
    <w:rsid w:val="001848BB"/>
    <w:rsid w:val="001C5FDB"/>
    <w:rsid w:val="00255888"/>
    <w:rsid w:val="00381840"/>
    <w:rsid w:val="003A7C6D"/>
    <w:rsid w:val="005D4633"/>
    <w:rsid w:val="005F2BD0"/>
    <w:rsid w:val="007F6C49"/>
    <w:rsid w:val="00875733"/>
    <w:rsid w:val="008F21B2"/>
    <w:rsid w:val="009B7F83"/>
    <w:rsid w:val="00A667B3"/>
    <w:rsid w:val="00AA4640"/>
    <w:rsid w:val="00AE7FF0"/>
    <w:rsid w:val="00C67E4A"/>
    <w:rsid w:val="00CF40A4"/>
    <w:rsid w:val="00D95AA7"/>
    <w:rsid w:val="00DB1654"/>
    <w:rsid w:val="00DD69A8"/>
    <w:rsid w:val="00DF3DCE"/>
    <w:rsid w:val="00EB432A"/>
    <w:rsid w:val="00F27034"/>
    <w:rsid w:val="00F3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84F74"/>
  <w15:chartTrackingRefBased/>
  <w15:docId w15:val="{A3EB4D21-D0E8-4B9C-9AAD-A12D9AD74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FF0"/>
    <w:pPr>
      <w:spacing w:after="0" w:line="240" w:lineRule="auto"/>
    </w:pPr>
    <w:rPr>
      <w:rFonts w:ascii="Times New Roman" w:hAnsi="Times New Roman" w:cs="Times New Roman"/>
      <w:sz w:val="32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3D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работы"/>
    <w:basedOn w:val="a4"/>
    <w:qFormat/>
    <w:rsid w:val="00AA4640"/>
    <w:pPr>
      <w:pBdr>
        <w:bottom w:val="single" w:sz="8" w:space="4" w:color="4F81BD"/>
      </w:pBdr>
      <w:spacing w:after="300"/>
      <w:jc w:val="center"/>
    </w:pPr>
    <w:rPr>
      <w:rFonts w:ascii="Arial" w:eastAsia="Times New Roman" w:hAnsi="Arial" w:cs="Arial"/>
      <w:b/>
      <w:color w:val="17365D"/>
      <w:spacing w:val="5"/>
      <w:sz w:val="36"/>
      <w:szCs w:val="36"/>
    </w:rPr>
  </w:style>
  <w:style w:type="paragraph" w:styleId="a4">
    <w:name w:val="Title"/>
    <w:basedOn w:val="a"/>
    <w:next w:val="a"/>
    <w:link w:val="a5"/>
    <w:uiPriority w:val="10"/>
    <w:qFormat/>
    <w:rsid w:val="00AA464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AA46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6">
    <w:name w:val="Рисунок"/>
    <w:basedOn w:val="a"/>
    <w:link w:val="a7"/>
    <w:qFormat/>
    <w:rsid w:val="00CF40A4"/>
    <w:pPr>
      <w:spacing w:before="120" w:after="120"/>
      <w:jc w:val="center"/>
    </w:pPr>
    <w:rPr>
      <w:rFonts w:asciiTheme="minorHAnsi" w:hAnsiTheme="minorHAnsi" w:cstheme="minorBidi"/>
      <w:szCs w:val="22"/>
      <w:lang w:eastAsia="en-US"/>
    </w:rPr>
  </w:style>
  <w:style w:type="character" w:customStyle="1" w:styleId="a7">
    <w:name w:val="Рисунок Знак"/>
    <w:basedOn w:val="a0"/>
    <w:link w:val="a6"/>
    <w:rsid w:val="00CF40A4"/>
    <w:rPr>
      <w:sz w:val="28"/>
    </w:rPr>
  </w:style>
  <w:style w:type="paragraph" w:customStyle="1" w:styleId="a8">
    <w:name w:val="Тема"/>
    <w:basedOn w:val="a"/>
    <w:link w:val="a9"/>
    <w:qFormat/>
    <w:rsid w:val="001C5FDB"/>
    <w:pPr>
      <w:pBdr>
        <w:bottom w:val="single" w:sz="8" w:space="3" w:color="4F81BD"/>
      </w:pBdr>
      <w:suppressAutoHyphens/>
      <w:spacing w:after="720" w:line="360" w:lineRule="auto"/>
      <w:ind w:left="360"/>
      <w:outlineLvl w:val="0"/>
    </w:pPr>
    <w:rPr>
      <w:rFonts w:ascii="Cambria" w:hAnsi="Cambria"/>
      <w:bCs/>
      <w:caps/>
      <w:smallCaps/>
      <w:color w:val="17365D"/>
      <w:spacing w:val="5"/>
      <w:kern w:val="28"/>
      <w:sz w:val="48"/>
      <w:szCs w:val="48"/>
      <w:lang w:eastAsia="en-US"/>
    </w:rPr>
  </w:style>
  <w:style w:type="character" w:customStyle="1" w:styleId="a9">
    <w:name w:val="Тема Знак"/>
    <w:basedOn w:val="a0"/>
    <w:link w:val="a8"/>
    <w:rsid w:val="001C5FDB"/>
    <w:rPr>
      <w:rFonts w:ascii="Cambria" w:hAnsi="Cambria" w:cs="Times New Roman"/>
      <w:bCs/>
      <w:caps/>
      <w:smallCaps/>
      <w:color w:val="17365D"/>
      <w:spacing w:val="5"/>
      <w:kern w:val="28"/>
      <w:sz w:val="48"/>
      <w:szCs w:val="48"/>
    </w:rPr>
  </w:style>
  <w:style w:type="paragraph" w:styleId="aa">
    <w:name w:val="Body Text Indent"/>
    <w:basedOn w:val="a"/>
    <w:link w:val="ab"/>
    <w:rsid w:val="00AE7FF0"/>
    <w:pPr>
      <w:spacing w:before="240"/>
      <w:ind w:firstLine="720"/>
    </w:pPr>
    <w:rPr>
      <w:sz w:val="28"/>
    </w:rPr>
  </w:style>
  <w:style w:type="character" w:customStyle="1" w:styleId="ab">
    <w:name w:val="Основной текст с отступом Знак"/>
    <w:basedOn w:val="a0"/>
    <w:link w:val="aa"/>
    <w:rsid w:val="00AE7FF0"/>
    <w:rPr>
      <w:rFonts w:ascii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AE7FF0"/>
    <w:pPr>
      <w:ind w:left="72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AE7FF0"/>
    <w:rPr>
      <w:rFonts w:ascii="Times New Roman" w:hAnsi="Times New Roman" w:cs="Times New Roman"/>
      <w:sz w:val="28"/>
      <w:szCs w:val="20"/>
      <w:lang w:eastAsia="ru-RU"/>
    </w:rPr>
  </w:style>
  <w:style w:type="paragraph" w:customStyle="1" w:styleId="I">
    <w:name w:val="I Раздел"/>
    <w:basedOn w:val="1"/>
    <w:link w:val="I0"/>
    <w:qFormat/>
    <w:rsid w:val="00DF3DCE"/>
    <w:pPr>
      <w:keepLines w:val="0"/>
      <w:tabs>
        <w:tab w:val="left" w:pos="4340"/>
      </w:tabs>
      <w:spacing w:after="240" w:line="360" w:lineRule="auto"/>
      <w:jc w:val="both"/>
    </w:pPr>
    <w:rPr>
      <w:rFonts w:ascii="Calibri" w:eastAsia="Times New Roman" w:hAnsi="Calibri" w:cs="Times New Roman"/>
      <w:b/>
      <w:bCs/>
      <w:color w:val="auto"/>
      <w:kern w:val="32"/>
      <w:sz w:val="28"/>
      <w:lang w:val="en-US"/>
    </w:rPr>
  </w:style>
  <w:style w:type="character" w:customStyle="1" w:styleId="I0">
    <w:name w:val="I Раздел Знак"/>
    <w:link w:val="I"/>
    <w:rsid w:val="00DF3DCE"/>
    <w:rPr>
      <w:rFonts w:ascii="Calibri" w:hAnsi="Calibri" w:cs="Times New Roman"/>
      <w:b/>
      <w:bCs/>
      <w:kern w:val="32"/>
      <w:sz w:val="28"/>
      <w:szCs w:val="32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sid w:val="00DF3DC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png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" Type="http://schemas.openxmlformats.org/officeDocument/2006/relationships/webSettings" Target="webSettings.xml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theme" Target="theme/theme1.xml"/><Relationship Id="rId10" Type="http://schemas.openxmlformats.org/officeDocument/2006/relationships/oleObject" Target="embeddings/oleObject3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DACCE-A9CA-49F3-8141-EDE0141DF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</dc:creator>
  <cp:keywords/>
  <dc:description/>
  <cp:lastModifiedBy>Меленцова Надежда Анатольевна</cp:lastModifiedBy>
  <cp:revision>12</cp:revision>
  <dcterms:created xsi:type="dcterms:W3CDTF">2019-03-31T16:08:00Z</dcterms:created>
  <dcterms:modified xsi:type="dcterms:W3CDTF">2019-08-19T06:32:00Z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